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CCD" w:rsidRPr="00106AC1" w:rsidRDefault="009F7CCD" w:rsidP="009F7CCD">
      <w:pPr>
        <w:spacing w:line="240" w:lineRule="auto"/>
        <w:jc w:val="right"/>
        <w:outlineLvl w:val="0"/>
        <w:rPr>
          <w:rFonts w:asciiTheme="majorHAnsi" w:hAnsiTheme="majorHAnsi" w:cstheme="majorHAnsi"/>
          <w:b/>
          <w:sz w:val="26"/>
          <w:szCs w:val="26"/>
        </w:rPr>
      </w:pPr>
      <w:r w:rsidRPr="00106AC1">
        <w:rPr>
          <w:rFonts w:asciiTheme="majorHAnsi" w:hAnsiTheme="majorHAnsi" w:cstheme="majorHAnsi"/>
          <w:b/>
          <w:sz w:val="26"/>
          <w:szCs w:val="26"/>
        </w:rPr>
        <w:t>For Immediate Release</w:t>
      </w:r>
    </w:p>
    <w:p w:rsidR="009F7CCD" w:rsidRPr="00106AC1" w:rsidRDefault="00935F1D" w:rsidP="009F7CCD">
      <w:pPr>
        <w:spacing w:line="240" w:lineRule="auto"/>
        <w:jc w:val="right"/>
        <w:rPr>
          <w:rFonts w:asciiTheme="majorHAnsi" w:hAnsiTheme="majorHAnsi" w:cstheme="majorHAnsi"/>
          <w:b/>
          <w:sz w:val="26"/>
          <w:szCs w:val="26"/>
        </w:rPr>
      </w:pPr>
      <w:r>
        <w:rPr>
          <w:rFonts w:asciiTheme="majorHAnsi" w:hAnsiTheme="majorHAnsi" w:cstheme="majorHAnsi"/>
          <w:b/>
          <w:sz w:val="26"/>
          <w:szCs w:val="26"/>
        </w:rPr>
        <w:t xml:space="preserve">28 </w:t>
      </w:r>
      <w:r w:rsidR="007738E8">
        <w:rPr>
          <w:rFonts w:asciiTheme="majorHAnsi" w:hAnsiTheme="majorHAnsi" w:cstheme="majorHAnsi"/>
          <w:b/>
          <w:sz w:val="26"/>
          <w:szCs w:val="26"/>
        </w:rPr>
        <w:t>April</w:t>
      </w:r>
      <w:r w:rsidR="006D0DED">
        <w:rPr>
          <w:rFonts w:asciiTheme="majorHAnsi" w:hAnsiTheme="majorHAnsi" w:cstheme="majorHAnsi"/>
          <w:b/>
          <w:sz w:val="26"/>
          <w:szCs w:val="26"/>
        </w:rPr>
        <w:t xml:space="preserve"> 2019</w:t>
      </w:r>
    </w:p>
    <w:p w:rsidR="009F7CCD" w:rsidRPr="00106AC1" w:rsidRDefault="009F7CCD" w:rsidP="009F7CCD">
      <w:pPr>
        <w:tabs>
          <w:tab w:val="left" w:pos="6938"/>
        </w:tabs>
        <w:spacing w:line="240" w:lineRule="auto"/>
        <w:rPr>
          <w:rFonts w:asciiTheme="majorHAnsi" w:hAnsiTheme="majorHAnsi" w:cstheme="majorHAnsi"/>
          <w:b/>
          <w:color w:val="F79646" w:themeColor="accent6"/>
          <w:sz w:val="26"/>
          <w:szCs w:val="26"/>
        </w:rPr>
      </w:pPr>
      <w:r w:rsidRPr="00106AC1">
        <w:rPr>
          <w:rFonts w:asciiTheme="majorHAnsi" w:hAnsiTheme="majorHAnsi" w:cstheme="majorHAnsi"/>
          <w:b/>
          <w:color w:val="F79646" w:themeColor="accent6"/>
          <w:sz w:val="26"/>
          <w:szCs w:val="26"/>
        </w:rPr>
        <w:t>Press Release</w:t>
      </w:r>
    </w:p>
    <w:p w:rsidR="009F7CCD" w:rsidRPr="00106AC1" w:rsidRDefault="009F7CCD" w:rsidP="009F7CCD">
      <w:pPr>
        <w:tabs>
          <w:tab w:val="left" w:pos="6938"/>
        </w:tabs>
        <w:spacing w:line="240" w:lineRule="auto"/>
        <w:rPr>
          <w:rFonts w:asciiTheme="majorHAnsi" w:hAnsiTheme="majorHAnsi" w:cstheme="majorHAnsi"/>
          <w:b/>
          <w:sz w:val="26"/>
          <w:szCs w:val="26"/>
        </w:rPr>
      </w:pPr>
    </w:p>
    <w:p w:rsidR="009F7CCD" w:rsidRPr="00106AC1" w:rsidRDefault="007738E8" w:rsidP="007738E8">
      <w:pPr>
        <w:tabs>
          <w:tab w:val="left" w:pos="6938"/>
        </w:tabs>
        <w:spacing w:line="240" w:lineRule="auto"/>
        <w:jc w:val="center"/>
        <w:rPr>
          <w:rFonts w:asciiTheme="majorHAnsi" w:hAnsiTheme="majorHAnsi" w:cstheme="majorHAnsi"/>
          <w:b/>
          <w:sz w:val="36"/>
          <w:szCs w:val="36"/>
        </w:rPr>
      </w:pPr>
      <w:r w:rsidRPr="007738E8">
        <w:rPr>
          <w:rFonts w:asciiTheme="majorHAnsi" w:hAnsiTheme="majorHAnsi" w:cstheme="majorHAnsi"/>
          <w:b/>
          <w:sz w:val="36"/>
          <w:szCs w:val="36"/>
        </w:rPr>
        <w:t>Bon appétit! Expo 2020 Dubai’s 200-plus F&amp;B outlets to serve up innovative culinary expe</w:t>
      </w:r>
      <w:r>
        <w:rPr>
          <w:rFonts w:asciiTheme="majorHAnsi" w:hAnsiTheme="majorHAnsi" w:cstheme="majorHAnsi"/>
          <w:b/>
          <w:sz w:val="36"/>
          <w:szCs w:val="36"/>
        </w:rPr>
        <w:t xml:space="preserve">riences and a world of </w:t>
      </w:r>
      <w:proofErr w:type="spellStart"/>
      <w:r>
        <w:rPr>
          <w:rFonts w:asciiTheme="majorHAnsi" w:hAnsiTheme="majorHAnsi" w:cstheme="majorHAnsi"/>
          <w:b/>
          <w:sz w:val="36"/>
          <w:szCs w:val="36"/>
        </w:rPr>
        <w:t>flavours</w:t>
      </w:r>
      <w:proofErr w:type="spellEnd"/>
    </w:p>
    <w:p w:rsidR="009F7CCD" w:rsidRPr="00106AC1" w:rsidRDefault="009F7CCD" w:rsidP="009F7CCD">
      <w:pPr>
        <w:tabs>
          <w:tab w:val="left" w:pos="6938"/>
        </w:tabs>
        <w:spacing w:line="240" w:lineRule="auto"/>
        <w:rPr>
          <w:rFonts w:asciiTheme="majorHAnsi" w:hAnsiTheme="majorHAnsi" w:cstheme="majorHAnsi"/>
          <w:b/>
          <w:sz w:val="28"/>
          <w:szCs w:val="28"/>
        </w:rPr>
      </w:pPr>
    </w:p>
    <w:p w:rsidR="007738E8" w:rsidRPr="007738E8" w:rsidRDefault="00F722F9" w:rsidP="002E78F6">
      <w:pPr>
        <w:pStyle w:val="ListParagraph"/>
        <w:numPr>
          <w:ilvl w:val="0"/>
          <w:numId w:val="6"/>
        </w:numPr>
        <w:spacing w:line="240" w:lineRule="auto"/>
        <w:rPr>
          <w:rFonts w:asciiTheme="majorHAnsi" w:hAnsiTheme="majorHAnsi" w:cstheme="majorHAnsi"/>
          <w:b/>
          <w:bCs/>
          <w:iCs/>
          <w:color w:val="000000"/>
          <w:sz w:val="28"/>
          <w:szCs w:val="28"/>
          <w:lang w:val="en-GB"/>
        </w:rPr>
      </w:pPr>
      <w:r>
        <w:rPr>
          <w:rFonts w:asciiTheme="majorHAnsi" w:eastAsiaTheme="minorEastAsia" w:hAnsiTheme="majorHAnsi" w:cstheme="majorHAnsi"/>
          <w:b/>
          <w:bCs/>
          <w:iCs/>
          <w:color w:val="000000"/>
          <w:sz w:val="28"/>
          <w:szCs w:val="28"/>
        </w:rPr>
        <w:t>A</w:t>
      </w:r>
      <w:r w:rsidR="007738E8" w:rsidRPr="007738E8">
        <w:rPr>
          <w:rFonts w:asciiTheme="majorHAnsi" w:eastAsiaTheme="minorEastAsia" w:hAnsiTheme="majorHAnsi" w:cstheme="majorHAnsi"/>
          <w:b/>
          <w:bCs/>
          <w:iCs/>
          <w:color w:val="000000"/>
          <w:sz w:val="28"/>
          <w:szCs w:val="28"/>
        </w:rPr>
        <w:t xml:space="preserve">n F&amp;B destination in its own right, </w:t>
      </w:r>
      <w:r w:rsidRPr="007738E8">
        <w:rPr>
          <w:rFonts w:asciiTheme="majorHAnsi" w:eastAsiaTheme="minorEastAsia" w:hAnsiTheme="majorHAnsi" w:cstheme="majorHAnsi"/>
          <w:b/>
          <w:bCs/>
          <w:iCs/>
          <w:color w:val="000000"/>
          <w:sz w:val="28"/>
          <w:szCs w:val="28"/>
        </w:rPr>
        <w:t xml:space="preserve">Expo </w:t>
      </w:r>
      <w:r>
        <w:rPr>
          <w:rFonts w:asciiTheme="majorHAnsi" w:eastAsiaTheme="minorEastAsia" w:hAnsiTheme="majorHAnsi" w:cstheme="majorHAnsi"/>
          <w:b/>
          <w:bCs/>
          <w:iCs/>
          <w:color w:val="000000"/>
          <w:sz w:val="28"/>
          <w:szCs w:val="28"/>
        </w:rPr>
        <w:t>will cater</w:t>
      </w:r>
      <w:r w:rsidR="007738E8" w:rsidRPr="007738E8">
        <w:rPr>
          <w:rFonts w:asciiTheme="majorHAnsi" w:eastAsiaTheme="minorEastAsia" w:hAnsiTheme="majorHAnsi" w:cstheme="majorHAnsi"/>
          <w:b/>
          <w:bCs/>
          <w:iCs/>
          <w:color w:val="000000"/>
          <w:sz w:val="28"/>
          <w:szCs w:val="28"/>
        </w:rPr>
        <w:t xml:space="preserve"> to </w:t>
      </w:r>
      <w:r>
        <w:rPr>
          <w:rFonts w:asciiTheme="majorHAnsi" w:eastAsiaTheme="minorEastAsia" w:hAnsiTheme="majorHAnsi" w:cstheme="majorHAnsi"/>
          <w:b/>
          <w:bCs/>
          <w:iCs/>
          <w:color w:val="000000"/>
          <w:sz w:val="28"/>
          <w:szCs w:val="28"/>
        </w:rPr>
        <w:t xml:space="preserve">the </w:t>
      </w:r>
      <w:r w:rsidR="007738E8" w:rsidRPr="007738E8">
        <w:rPr>
          <w:rFonts w:asciiTheme="majorHAnsi" w:eastAsiaTheme="minorEastAsia" w:hAnsiTheme="majorHAnsi" w:cstheme="majorHAnsi"/>
          <w:b/>
          <w:bCs/>
          <w:iCs/>
          <w:color w:val="000000"/>
          <w:sz w:val="28"/>
          <w:szCs w:val="28"/>
        </w:rPr>
        <w:t>diverse tastes of millions</w:t>
      </w:r>
    </w:p>
    <w:p w:rsidR="007738E8" w:rsidRPr="007738E8" w:rsidRDefault="00F722F9" w:rsidP="00206AA7">
      <w:pPr>
        <w:pStyle w:val="ListParagraph"/>
        <w:numPr>
          <w:ilvl w:val="0"/>
          <w:numId w:val="6"/>
        </w:numPr>
        <w:spacing w:line="240" w:lineRule="auto"/>
        <w:rPr>
          <w:rFonts w:asciiTheme="majorHAnsi" w:hAnsiTheme="majorHAnsi" w:cstheme="majorHAnsi"/>
          <w:b/>
          <w:bCs/>
          <w:iCs/>
          <w:color w:val="000000"/>
          <w:sz w:val="28"/>
          <w:szCs w:val="28"/>
        </w:rPr>
      </w:pPr>
      <w:r>
        <w:rPr>
          <w:rFonts w:asciiTheme="majorHAnsi" w:hAnsiTheme="majorHAnsi" w:cstheme="majorHAnsi"/>
          <w:b/>
          <w:bCs/>
          <w:iCs/>
          <w:color w:val="000000"/>
          <w:sz w:val="28"/>
          <w:szCs w:val="28"/>
          <w:lang w:val="en-GB"/>
        </w:rPr>
        <w:t xml:space="preserve">Discover </w:t>
      </w:r>
      <w:r w:rsidR="007738E8" w:rsidRPr="007738E8">
        <w:rPr>
          <w:rFonts w:asciiTheme="majorHAnsi" w:hAnsiTheme="majorHAnsi" w:cstheme="majorHAnsi"/>
          <w:b/>
          <w:bCs/>
          <w:iCs/>
          <w:color w:val="000000"/>
          <w:sz w:val="28"/>
          <w:szCs w:val="28"/>
          <w:lang w:val="en-GB"/>
        </w:rPr>
        <w:t xml:space="preserve">the future of food </w:t>
      </w:r>
      <w:r w:rsidR="007738E8">
        <w:rPr>
          <w:rFonts w:asciiTheme="majorHAnsi" w:hAnsiTheme="majorHAnsi" w:cstheme="majorHAnsi"/>
          <w:b/>
          <w:bCs/>
          <w:iCs/>
          <w:color w:val="000000"/>
          <w:sz w:val="28"/>
          <w:szCs w:val="28"/>
          <w:lang w:val="en-GB"/>
        </w:rPr>
        <w:t xml:space="preserve">via </w:t>
      </w:r>
      <w:r w:rsidR="007738E8" w:rsidRPr="007738E8">
        <w:rPr>
          <w:rFonts w:asciiTheme="majorHAnsi" w:hAnsiTheme="majorHAnsi" w:cstheme="majorHAnsi"/>
          <w:b/>
          <w:bCs/>
          <w:iCs/>
          <w:color w:val="000000"/>
          <w:sz w:val="28"/>
          <w:szCs w:val="28"/>
          <w:lang w:val="en-GB"/>
        </w:rPr>
        <w:t xml:space="preserve">cutting-edge tech </w:t>
      </w:r>
      <w:r w:rsidR="00935F1D">
        <w:rPr>
          <w:rFonts w:asciiTheme="majorHAnsi" w:hAnsiTheme="majorHAnsi" w:cstheme="majorHAnsi"/>
          <w:b/>
          <w:bCs/>
          <w:iCs/>
          <w:color w:val="000000"/>
          <w:sz w:val="28"/>
          <w:szCs w:val="28"/>
          <w:lang w:val="en-GB"/>
        </w:rPr>
        <w:t xml:space="preserve">like </w:t>
      </w:r>
      <w:r w:rsidR="007738E8" w:rsidRPr="007738E8">
        <w:rPr>
          <w:rFonts w:asciiTheme="majorHAnsi" w:hAnsiTheme="majorHAnsi" w:cstheme="majorHAnsi"/>
          <w:b/>
          <w:bCs/>
          <w:iCs/>
          <w:color w:val="000000"/>
          <w:sz w:val="28"/>
          <w:szCs w:val="28"/>
          <w:lang w:val="en-GB"/>
        </w:rPr>
        <w:t>robotics and virtual reality</w:t>
      </w:r>
    </w:p>
    <w:p w:rsidR="009F7CCD" w:rsidRPr="007738E8" w:rsidRDefault="00347357" w:rsidP="00206AA7">
      <w:pPr>
        <w:pStyle w:val="ListParagraph"/>
        <w:numPr>
          <w:ilvl w:val="0"/>
          <w:numId w:val="6"/>
        </w:numPr>
        <w:spacing w:line="240" w:lineRule="auto"/>
        <w:rPr>
          <w:rFonts w:asciiTheme="majorHAnsi" w:hAnsiTheme="majorHAnsi" w:cstheme="majorHAnsi"/>
          <w:b/>
          <w:bCs/>
          <w:iCs/>
          <w:color w:val="000000"/>
          <w:sz w:val="28"/>
          <w:szCs w:val="28"/>
          <w:lang w:val="en-GB"/>
        </w:rPr>
      </w:pPr>
      <w:r>
        <w:rPr>
          <w:rFonts w:asciiTheme="majorHAnsi" w:hAnsiTheme="majorHAnsi" w:cstheme="majorHAnsi"/>
          <w:b/>
          <w:bCs/>
          <w:iCs/>
          <w:color w:val="000000"/>
          <w:sz w:val="28"/>
          <w:szCs w:val="28"/>
          <w:lang w:val="en-GB"/>
        </w:rPr>
        <w:t>E</w:t>
      </w:r>
      <w:r w:rsidR="00935F1D">
        <w:rPr>
          <w:rFonts w:asciiTheme="majorHAnsi" w:hAnsiTheme="majorHAnsi" w:cstheme="majorHAnsi"/>
          <w:b/>
          <w:bCs/>
          <w:iCs/>
          <w:color w:val="000000"/>
          <w:sz w:val="28"/>
          <w:szCs w:val="28"/>
          <w:lang w:val="en-GB"/>
        </w:rPr>
        <w:t>njoy Emirati hospitality</w:t>
      </w:r>
      <w:r>
        <w:rPr>
          <w:rFonts w:asciiTheme="majorHAnsi" w:hAnsiTheme="majorHAnsi" w:cstheme="majorHAnsi"/>
          <w:b/>
          <w:bCs/>
          <w:iCs/>
          <w:color w:val="000000"/>
          <w:sz w:val="28"/>
          <w:szCs w:val="28"/>
          <w:lang w:val="en-GB"/>
        </w:rPr>
        <w:t xml:space="preserve">, join a culinary tour and sample newly-created dishes </w:t>
      </w:r>
    </w:p>
    <w:p w:rsidR="007738E8" w:rsidRPr="007738E8" w:rsidRDefault="009F7CCD" w:rsidP="007738E8">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106AC1">
        <w:rPr>
          <w:rStyle w:val="Strong"/>
          <w:rFonts w:asciiTheme="majorHAnsi" w:eastAsiaTheme="majorEastAsia" w:hAnsiTheme="majorHAnsi" w:cstheme="majorHAnsi"/>
          <w:bCs w:val="0"/>
          <w:sz w:val="22"/>
          <w:szCs w:val="22"/>
        </w:rPr>
        <w:t xml:space="preserve">DUBAI, </w:t>
      </w:r>
      <w:r w:rsidR="00347357" w:rsidRPr="00206AA7">
        <w:rPr>
          <w:rStyle w:val="Strong"/>
          <w:rFonts w:asciiTheme="majorHAnsi" w:eastAsiaTheme="majorEastAsia" w:hAnsiTheme="majorHAnsi" w:cstheme="majorHAnsi"/>
          <w:bCs w:val="0"/>
          <w:sz w:val="22"/>
          <w:szCs w:val="22"/>
        </w:rPr>
        <w:t>28</w:t>
      </w:r>
      <w:r w:rsidRPr="00106AC1">
        <w:rPr>
          <w:rStyle w:val="Strong"/>
          <w:rFonts w:asciiTheme="majorHAnsi" w:eastAsiaTheme="majorEastAsia" w:hAnsiTheme="majorHAnsi" w:cstheme="majorHAnsi"/>
          <w:bCs w:val="0"/>
          <w:sz w:val="22"/>
          <w:szCs w:val="22"/>
        </w:rPr>
        <w:t xml:space="preserve"> </w:t>
      </w:r>
      <w:r w:rsidR="007738E8">
        <w:rPr>
          <w:rStyle w:val="Strong"/>
          <w:rFonts w:asciiTheme="majorHAnsi" w:eastAsiaTheme="majorEastAsia" w:hAnsiTheme="majorHAnsi" w:cstheme="majorHAnsi"/>
          <w:bCs w:val="0"/>
          <w:sz w:val="22"/>
          <w:szCs w:val="22"/>
        </w:rPr>
        <w:t>April</w:t>
      </w:r>
      <w:r w:rsidR="006D0DED">
        <w:rPr>
          <w:rStyle w:val="Strong"/>
          <w:rFonts w:asciiTheme="majorHAnsi" w:eastAsiaTheme="majorEastAsia" w:hAnsiTheme="majorHAnsi" w:cstheme="majorHAnsi"/>
          <w:bCs w:val="0"/>
          <w:sz w:val="22"/>
          <w:szCs w:val="22"/>
        </w:rPr>
        <w:t xml:space="preserve"> 2019</w:t>
      </w:r>
      <w:r w:rsidRPr="00106AC1">
        <w:rPr>
          <w:rStyle w:val="Strong"/>
          <w:rFonts w:asciiTheme="majorHAnsi" w:eastAsiaTheme="majorEastAsia" w:hAnsiTheme="majorHAnsi" w:cstheme="majorHAnsi"/>
          <w:bCs w:val="0"/>
          <w:sz w:val="22"/>
          <w:szCs w:val="22"/>
        </w:rPr>
        <w:t xml:space="preserve"> </w:t>
      </w:r>
      <w:r w:rsidR="007738E8">
        <w:rPr>
          <w:rStyle w:val="Strong"/>
          <w:rFonts w:asciiTheme="majorHAnsi" w:eastAsiaTheme="majorEastAsia" w:hAnsiTheme="majorHAnsi" w:cstheme="majorHAnsi"/>
          <w:b w:val="0"/>
          <w:bCs w:val="0"/>
          <w:sz w:val="22"/>
          <w:szCs w:val="22"/>
        </w:rPr>
        <w:t xml:space="preserve">– </w:t>
      </w:r>
      <w:r w:rsidR="007738E8" w:rsidRPr="007738E8">
        <w:rPr>
          <w:rStyle w:val="Strong"/>
          <w:rFonts w:asciiTheme="majorHAnsi" w:eastAsiaTheme="majorEastAsia" w:hAnsiTheme="majorHAnsi" w:cstheme="majorHAnsi"/>
          <w:b w:val="0"/>
          <w:bCs w:val="0"/>
          <w:sz w:val="22"/>
          <w:szCs w:val="22"/>
        </w:rPr>
        <w:t xml:space="preserve">A good meal can unite people of all nationalities, cultures, ages and backgrounds. And Expo 2020 Dubai is set to bring millions of visitors together to discover global cuisines, innovative culinary experiences, future-shaping food tech, old classics, new </w:t>
      </w:r>
      <w:proofErr w:type="spellStart"/>
      <w:r w:rsidR="007738E8" w:rsidRPr="007738E8">
        <w:rPr>
          <w:rStyle w:val="Strong"/>
          <w:rFonts w:asciiTheme="majorHAnsi" w:eastAsiaTheme="majorEastAsia" w:hAnsiTheme="majorHAnsi" w:cstheme="majorHAnsi"/>
          <w:b w:val="0"/>
          <w:bCs w:val="0"/>
          <w:sz w:val="22"/>
          <w:szCs w:val="22"/>
        </w:rPr>
        <w:t>favourites</w:t>
      </w:r>
      <w:proofErr w:type="spellEnd"/>
      <w:r w:rsidR="007738E8" w:rsidRPr="007738E8">
        <w:rPr>
          <w:rStyle w:val="Strong"/>
          <w:rFonts w:asciiTheme="majorHAnsi" w:eastAsiaTheme="majorEastAsia" w:hAnsiTheme="majorHAnsi" w:cstheme="majorHAnsi"/>
          <w:b w:val="0"/>
          <w:bCs w:val="0"/>
          <w:sz w:val="22"/>
          <w:szCs w:val="22"/>
        </w:rPr>
        <w:t>, street bites and gourmet delights across more than 200 food and beverage (F&amp;B) outlets.</w:t>
      </w:r>
    </w:p>
    <w:p w:rsidR="007738E8" w:rsidRPr="007738E8" w:rsidRDefault="007738E8"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7738E8">
        <w:rPr>
          <w:rStyle w:val="Strong"/>
          <w:rFonts w:asciiTheme="majorHAnsi" w:eastAsiaTheme="majorEastAsia" w:hAnsiTheme="majorHAnsi" w:cstheme="majorHAnsi"/>
          <w:b w:val="0"/>
          <w:bCs w:val="0"/>
          <w:sz w:val="22"/>
          <w:szCs w:val="22"/>
        </w:rPr>
        <w:t>Expo 2020 will be a fo</w:t>
      </w:r>
      <w:bookmarkStart w:id="0" w:name="_GoBack"/>
      <w:bookmarkEnd w:id="0"/>
      <w:r w:rsidRPr="007738E8">
        <w:rPr>
          <w:rStyle w:val="Strong"/>
          <w:rFonts w:asciiTheme="majorHAnsi" w:eastAsiaTheme="majorEastAsia" w:hAnsiTheme="majorHAnsi" w:cstheme="majorHAnsi"/>
          <w:b w:val="0"/>
          <w:bCs w:val="0"/>
          <w:sz w:val="22"/>
          <w:szCs w:val="22"/>
        </w:rPr>
        <w:t xml:space="preserve">odie’s paradise, with options to suit every palate and budget. There will be 50-plus cuisines to try across an area equal in size to seven football pitches, with almost 300,000 meals served per day – enough to feed every person in Barbados. Visitors can </w:t>
      </w:r>
      <w:r w:rsidR="00935F1D">
        <w:rPr>
          <w:rStyle w:val="Strong"/>
          <w:rFonts w:asciiTheme="majorHAnsi" w:eastAsiaTheme="majorEastAsia" w:hAnsiTheme="majorHAnsi" w:cstheme="majorHAnsi"/>
          <w:b w:val="0"/>
          <w:bCs w:val="0"/>
          <w:sz w:val="22"/>
          <w:szCs w:val="22"/>
        </w:rPr>
        <w:t xml:space="preserve">also </w:t>
      </w:r>
      <w:r w:rsidRPr="007738E8">
        <w:rPr>
          <w:rStyle w:val="Strong"/>
          <w:rFonts w:asciiTheme="majorHAnsi" w:eastAsiaTheme="majorEastAsia" w:hAnsiTheme="majorHAnsi" w:cstheme="majorHAnsi"/>
          <w:b w:val="0"/>
          <w:bCs w:val="0"/>
          <w:sz w:val="22"/>
          <w:szCs w:val="22"/>
        </w:rPr>
        <w:t xml:space="preserve">book a culinary tour for a delicious, deep-dive experience spanning cultures and continents. </w:t>
      </w:r>
    </w:p>
    <w:p w:rsidR="007738E8" w:rsidRPr="007738E8" w:rsidRDefault="007738E8"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7738E8">
        <w:rPr>
          <w:rStyle w:val="Strong"/>
          <w:rFonts w:asciiTheme="majorHAnsi" w:eastAsiaTheme="majorEastAsia" w:hAnsiTheme="majorHAnsi" w:cstheme="majorHAnsi"/>
          <w:b w:val="0"/>
          <w:bCs w:val="0"/>
          <w:sz w:val="22"/>
          <w:szCs w:val="22"/>
        </w:rPr>
        <w:t>World-famous chefs will</w:t>
      </w:r>
      <w:r w:rsidR="00935F1D">
        <w:rPr>
          <w:rStyle w:val="Strong"/>
          <w:rFonts w:asciiTheme="majorHAnsi" w:eastAsiaTheme="majorEastAsia" w:hAnsiTheme="majorHAnsi" w:cstheme="majorHAnsi"/>
          <w:b w:val="0"/>
          <w:bCs w:val="0"/>
          <w:sz w:val="22"/>
          <w:szCs w:val="22"/>
        </w:rPr>
        <w:t xml:space="preserve"> further</w:t>
      </w:r>
      <w:r w:rsidRPr="007738E8">
        <w:rPr>
          <w:rStyle w:val="Strong"/>
          <w:rFonts w:asciiTheme="majorHAnsi" w:eastAsiaTheme="majorEastAsia" w:hAnsiTheme="majorHAnsi" w:cstheme="majorHAnsi"/>
          <w:b w:val="0"/>
          <w:bCs w:val="0"/>
          <w:sz w:val="22"/>
          <w:szCs w:val="22"/>
        </w:rPr>
        <w:t xml:space="preserve"> stir up the excitement, </w:t>
      </w:r>
      <w:r w:rsidR="00B07635">
        <w:rPr>
          <w:rStyle w:val="Strong"/>
          <w:rFonts w:asciiTheme="majorHAnsi" w:eastAsiaTheme="majorEastAsia" w:hAnsiTheme="majorHAnsi" w:cstheme="majorHAnsi"/>
          <w:b w:val="0"/>
          <w:bCs w:val="0"/>
          <w:sz w:val="22"/>
          <w:szCs w:val="22"/>
        </w:rPr>
        <w:t xml:space="preserve">while visitors will also gain a glimpse of the </w:t>
      </w:r>
      <w:r w:rsidR="00B07635" w:rsidRPr="007738E8">
        <w:rPr>
          <w:rStyle w:val="Strong"/>
          <w:rFonts w:asciiTheme="majorHAnsi" w:eastAsiaTheme="majorEastAsia" w:hAnsiTheme="majorHAnsi" w:cstheme="majorHAnsi"/>
          <w:b w:val="0"/>
          <w:bCs w:val="0"/>
          <w:sz w:val="22"/>
          <w:szCs w:val="22"/>
        </w:rPr>
        <w:t>culinary experiences</w:t>
      </w:r>
      <w:r w:rsidR="00B07635">
        <w:rPr>
          <w:rStyle w:val="Strong"/>
          <w:rFonts w:asciiTheme="majorHAnsi" w:eastAsiaTheme="majorEastAsia" w:hAnsiTheme="majorHAnsi" w:cstheme="majorHAnsi"/>
          <w:b w:val="0"/>
          <w:bCs w:val="0"/>
          <w:sz w:val="22"/>
          <w:szCs w:val="22"/>
        </w:rPr>
        <w:t xml:space="preserve"> of tomorrow, w</w:t>
      </w:r>
      <w:r w:rsidR="00B07635" w:rsidRPr="007738E8">
        <w:rPr>
          <w:rStyle w:val="Strong"/>
          <w:rFonts w:asciiTheme="majorHAnsi" w:eastAsiaTheme="majorEastAsia" w:hAnsiTheme="majorHAnsi" w:cstheme="majorHAnsi"/>
          <w:b w:val="0"/>
          <w:bCs w:val="0"/>
          <w:sz w:val="22"/>
          <w:szCs w:val="22"/>
        </w:rPr>
        <w:t>ith Expo looking to incorporate robotics, augmented reality and virtual reality into its F&amp;B offering</w:t>
      </w:r>
      <w:r w:rsidRPr="007738E8">
        <w:rPr>
          <w:rStyle w:val="Strong"/>
          <w:rFonts w:asciiTheme="majorHAnsi" w:eastAsiaTheme="majorEastAsia" w:hAnsiTheme="majorHAnsi" w:cstheme="majorHAnsi"/>
          <w:b w:val="0"/>
          <w:bCs w:val="0"/>
          <w:sz w:val="22"/>
          <w:szCs w:val="22"/>
        </w:rPr>
        <w:t xml:space="preserve">. </w:t>
      </w:r>
    </w:p>
    <w:p w:rsidR="007738E8" w:rsidRPr="007738E8" w:rsidRDefault="002E1EB3"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Pr>
          <w:rStyle w:val="Strong"/>
          <w:rFonts w:asciiTheme="majorHAnsi" w:eastAsiaTheme="majorEastAsia" w:hAnsiTheme="majorHAnsi" w:cstheme="majorHAnsi"/>
          <w:bCs w:val="0"/>
          <w:sz w:val="22"/>
          <w:szCs w:val="22"/>
        </w:rPr>
        <w:t xml:space="preserve">Darren Tse, Director </w:t>
      </w:r>
      <w:r w:rsidRPr="002E1EB3">
        <w:rPr>
          <w:rStyle w:val="Strong"/>
          <w:rFonts w:asciiTheme="majorHAnsi" w:eastAsiaTheme="majorEastAsia" w:hAnsiTheme="majorHAnsi" w:cstheme="majorHAnsi"/>
          <w:b w:val="0"/>
          <w:bCs w:val="0"/>
          <w:sz w:val="22"/>
          <w:szCs w:val="22"/>
        </w:rPr>
        <w:t>–</w:t>
      </w:r>
      <w:r>
        <w:rPr>
          <w:rStyle w:val="Strong"/>
          <w:rFonts w:asciiTheme="majorHAnsi" w:eastAsiaTheme="majorEastAsia" w:hAnsiTheme="majorHAnsi" w:cstheme="majorHAnsi"/>
          <w:b w:val="0"/>
          <w:bCs w:val="0"/>
          <w:sz w:val="22"/>
          <w:szCs w:val="22"/>
        </w:rPr>
        <w:t xml:space="preserve"> </w:t>
      </w:r>
      <w:r w:rsidR="007738E8" w:rsidRPr="007738E8">
        <w:rPr>
          <w:rStyle w:val="Strong"/>
          <w:rFonts w:asciiTheme="majorHAnsi" w:eastAsiaTheme="majorEastAsia" w:hAnsiTheme="majorHAnsi" w:cstheme="majorHAnsi"/>
          <w:bCs w:val="0"/>
          <w:sz w:val="22"/>
          <w:szCs w:val="22"/>
        </w:rPr>
        <w:t>F&amp;B</w:t>
      </w:r>
      <w:r>
        <w:rPr>
          <w:rStyle w:val="Strong"/>
          <w:rFonts w:asciiTheme="majorHAnsi" w:eastAsiaTheme="majorEastAsia" w:hAnsiTheme="majorHAnsi" w:cstheme="majorHAnsi"/>
          <w:bCs w:val="0"/>
          <w:sz w:val="22"/>
          <w:szCs w:val="22"/>
        </w:rPr>
        <w:t>, Programming</w:t>
      </w:r>
      <w:r w:rsidR="007738E8" w:rsidRPr="007738E8">
        <w:rPr>
          <w:rStyle w:val="Strong"/>
          <w:rFonts w:asciiTheme="majorHAnsi" w:eastAsiaTheme="majorEastAsia" w:hAnsiTheme="majorHAnsi" w:cstheme="majorHAnsi"/>
          <w:bCs w:val="0"/>
          <w:sz w:val="22"/>
          <w:szCs w:val="22"/>
        </w:rPr>
        <w:t xml:space="preserve"> at Expo 2020 Dubai</w:t>
      </w:r>
      <w:r w:rsidR="007738E8" w:rsidRPr="007738E8">
        <w:rPr>
          <w:rStyle w:val="Strong"/>
          <w:rFonts w:asciiTheme="majorHAnsi" w:eastAsiaTheme="majorEastAsia" w:hAnsiTheme="majorHAnsi" w:cstheme="majorHAnsi"/>
          <w:b w:val="0"/>
          <w:bCs w:val="0"/>
          <w:sz w:val="22"/>
          <w:szCs w:val="22"/>
        </w:rPr>
        <w:t>, said: “As a global celebration welcoming 190</w:t>
      </w:r>
      <w:r w:rsidR="00FD00E0">
        <w:rPr>
          <w:rStyle w:val="Strong"/>
          <w:rFonts w:asciiTheme="majorHAnsi" w:eastAsiaTheme="majorEastAsia" w:hAnsiTheme="majorHAnsi" w:cstheme="majorHAnsi"/>
          <w:b w:val="0"/>
          <w:bCs w:val="0"/>
          <w:sz w:val="22"/>
          <w:szCs w:val="22"/>
        </w:rPr>
        <w:t xml:space="preserve"> </w:t>
      </w:r>
      <w:r w:rsidR="007738E8" w:rsidRPr="007738E8">
        <w:rPr>
          <w:rStyle w:val="Strong"/>
          <w:rFonts w:asciiTheme="majorHAnsi" w:eastAsiaTheme="majorEastAsia" w:hAnsiTheme="majorHAnsi" w:cstheme="majorHAnsi"/>
          <w:b w:val="0"/>
          <w:bCs w:val="0"/>
          <w:sz w:val="22"/>
          <w:szCs w:val="22"/>
        </w:rPr>
        <w:t xml:space="preserve">participating nations, it’s only fitting that Expo 2020 Dubai is a world-class dining destination featuring </w:t>
      </w:r>
      <w:r w:rsidR="00B07635">
        <w:rPr>
          <w:rStyle w:val="Strong"/>
          <w:rFonts w:asciiTheme="majorHAnsi" w:eastAsiaTheme="majorEastAsia" w:hAnsiTheme="majorHAnsi" w:cstheme="majorHAnsi"/>
          <w:b w:val="0"/>
          <w:bCs w:val="0"/>
          <w:sz w:val="22"/>
          <w:szCs w:val="22"/>
        </w:rPr>
        <w:t xml:space="preserve">a wealth of </w:t>
      </w:r>
      <w:proofErr w:type="spellStart"/>
      <w:proofErr w:type="gramStart"/>
      <w:r w:rsidR="007738E8" w:rsidRPr="007738E8">
        <w:rPr>
          <w:rStyle w:val="Strong"/>
          <w:rFonts w:asciiTheme="majorHAnsi" w:eastAsiaTheme="majorEastAsia" w:hAnsiTheme="majorHAnsi" w:cstheme="majorHAnsi"/>
          <w:b w:val="0"/>
          <w:bCs w:val="0"/>
          <w:sz w:val="22"/>
          <w:szCs w:val="22"/>
        </w:rPr>
        <w:t>flavours</w:t>
      </w:r>
      <w:proofErr w:type="spellEnd"/>
      <w:proofErr w:type="gramEnd"/>
      <w:r w:rsidR="007738E8" w:rsidRPr="007738E8">
        <w:rPr>
          <w:rStyle w:val="Strong"/>
          <w:rFonts w:asciiTheme="majorHAnsi" w:eastAsiaTheme="majorEastAsia" w:hAnsiTheme="majorHAnsi" w:cstheme="majorHAnsi"/>
          <w:b w:val="0"/>
          <w:bCs w:val="0"/>
          <w:sz w:val="22"/>
          <w:szCs w:val="22"/>
        </w:rPr>
        <w:t xml:space="preserve"> and innovative concepts from every corner of the planet. There will be something to suit everyone’s taste and budget, whether you are a foodie seeking a new gastronomic experience, an innovator keen to see how technology will change how you order food, or simply looking to feed your family without breaking the bank.”</w:t>
      </w:r>
    </w:p>
    <w:p w:rsidR="007738E8" w:rsidRPr="007738E8" w:rsidRDefault="007738E8"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7738E8">
        <w:rPr>
          <w:rStyle w:val="Strong"/>
          <w:rFonts w:asciiTheme="majorHAnsi" w:eastAsiaTheme="majorEastAsia" w:hAnsiTheme="majorHAnsi" w:cstheme="majorHAnsi"/>
          <w:b w:val="0"/>
          <w:bCs w:val="0"/>
          <w:sz w:val="22"/>
          <w:szCs w:val="22"/>
        </w:rPr>
        <w:t xml:space="preserve">Emirati hospitality will be on show, as will Dubai’s diverse and innovative F&amp;B scene. Much-loved local restaurants and talented up-and-comers </w:t>
      </w:r>
      <w:proofErr w:type="gramStart"/>
      <w:r w:rsidRPr="007738E8">
        <w:rPr>
          <w:rStyle w:val="Strong"/>
          <w:rFonts w:asciiTheme="majorHAnsi" w:eastAsiaTheme="majorEastAsia" w:hAnsiTheme="majorHAnsi" w:cstheme="majorHAnsi"/>
          <w:b w:val="0"/>
          <w:bCs w:val="0"/>
          <w:sz w:val="22"/>
          <w:szCs w:val="22"/>
        </w:rPr>
        <w:t>will be introduced</w:t>
      </w:r>
      <w:proofErr w:type="gramEnd"/>
      <w:r w:rsidRPr="007738E8">
        <w:rPr>
          <w:rStyle w:val="Strong"/>
          <w:rFonts w:asciiTheme="majorHAnsi" w:eastAsiaTheme="majorEastAsia" w:hAnsiTheme="majorHAnsi" w:cstheme="majorHAnsi"/>
          <w:b w:val="0"/>
          <w:bCs w:val="0"/>
          <w:sz w:val="22"/>
          <w:szCs w:val="22"/>
        </w:rPr>
        <w:t xml:space="preserve"> to an international audience, while </w:t>
      </w:r>
      <w:r w:rsidR="000969F8">
        <w:rPr>
          <w:rStyle w:val="Strong"/>
          <w:rFonts w:asciiTheme="majorHAnsi" w:eastAsiaTheme="majorEastAsia" w:hAnsiTheme="majorHAnsi" w:cstheme="majorHAnsi"/>
          <w:b w:val="0"/>
          <w:bCs w:val="0"/>
          <w:sz w:val="22"/>
          <w:szCs w:val="22"/>
        </w:rPr>
        <w:t>UAE-inspired</w:t>
      </w:r>
      <w:r w:rsidR="000969F8" w:rsidRPr="007738E8">
        <w:rPr>
          <w:rStyle w:val="Strong"/>
          <w:rFonts w:asciiTheme="majorHAnsi" w:eastAsiaTheme="majorEastAsia" w:hAnsiTheme="majorHAnsi" w:cstheme="majorHAnsi"/>
          <w:b w:val="0"/>
          <w:bCs w:val="0"/>
          <w:sz w:val="22"/>
          <w:szCs w:val="22"/>
        </w:rPr>
        <w:t xml:space="preserve"> </w:t>
      </w:r>
      <w:r w:rsidRPr="007738E8">
        <w:rPr>
          <w:rStyle w:val="Strong"/>
          <w:rFonts w:asciiTheme="majorHAnsi" w:eastAsiaTheme="majorEastAsia" w:hAnsiTheme="majorHAnsi" w:cstheme="majorHAnsi"/>
          <w:b w:val="0"/>
          <w:bCs w:val="0"/>
          <w:sz w:val="22"/>
          <w:szCs w:val="22"/>
        </w:rPr>
        <w:t xml:space="preserve">cuisine and traditional dishes from the wider Arab world </w:t>
      </w:r>
      <w:r w:rsidR="00B07635">
        <w:rPr>
          <w:rStyle w:val="Strong"/>
          <w:rFonts w:asciiTheme="majorHAnsi" w:eastAsiaTheme="majorEastAsia" w:hAnsiTheme="majorHAnsi" w:cstheme="majorHAnsi"/>
          <w:b w:val="0"/>
          <w:bCs w:val="0"/>
          <w:sz w:val="22"/>
          <w:szCs w:val="22"/>
        </w:rPr>
        <w:t>will</w:t>
      </w:r>
      <w:r w:rsidRPr="007738E8">
        <w:rPr>
          <w:rStyle w:val="Strong"/>
          <w:rFonts w:asciiTheme="majorHAnsi" w:eastAsiaTheme="majorEastAsia" w:hAnsiTheme="majorHAnsi" w:cstheme="majorHAnsi"/>
          <w:b w:val="0"/>
          <w:bCs w:val="0"/>
          <w:sz w:val="22"/>
          <w:szCs w:val="22"/>
        </w:rPr>
        <w:t xml:space="preserve"> be </w:t>
      </w:r>
      <w:r w:rsidR="00B07635">
        <w:rPr>
          <w:rStyle w:val="Strong"/>
          <w:rFonts w:asciiTheme="majorHAnsi" w:eastAsiaTheme="majorEastAsia" w:hAnsiTheme="majorHAnsi" w:cstheme="majorHAnsi"/>
          <w:b w:val="0"/>
          <w:bCs w:val="0"/>
          <w:sz w:val="22"/>
          <w:szCs w:val="22"/>
        </w:rPr>
        <w:t>enjoyed</w:t>
      </w:r>
      <w:r w:rsidR="00B07635" w:rsidRPr="007738E8">
        <w:rPr>
          <w:rStyle w:val="Strong"/>
          <w:rFonts w:asciiTheme="majorHAnsi" w:eastAsiaTheme="majorEastAsia" w:hAnsiTheme="majorHAnsi" w:cstheme="majorHAnsi"/>
          <w:b w:val="0"/>
          <w:bCs w:val="0"/>
          <w:sz w:val="22"/>
          <w:szCs w:val="22"/>
        </w:rPr>
        <w:t xml:space="preserve"> </w:t>
      </w:r>
      <w:r w:rsidR="000969F8">
        <w:rPr>
          <w:rStyle w:val="Strong"/>
          <w:rFonts w:asciiTheme="majorHAnsi" w:eastAsiaTheme="majorEastAsia" w:hAnsiTheme="majorHAnsi" w:cstheme="majorHAnsi"/>
          <w:b w:val="0"/>
          <w:bCs w:val="0"/>
          <w:sz w:val="22"/>
          <w:szCs w:val="22"/>
        </w:rPr>
        <w:t>in a food hall setting.</w:t>
      </w:r>
      <w:r w:rsidRPr="007738E8">
        <w:rPr>
          <w:rStyle w:val="Strong"/>
          <w:rFonts w:asciiTheme="majorHAnsi" w:eastAsiaTheme="majorEastAsia" w:hAnsiTheme="majorHAnsi" w:cstheme="majorHAnsi"/>
          <w:b w:val="0"/>
          <w:bCs w:val="0"/>
          <w:sz w:val="22"/>
          <w:szCs w:val="22"/>
        </w:rPr>
        <w:t xml:space="preserve"> </w:t>
      </w:r>
    </w:p>
    <w:p w:rsidR="007738E8" w:rsidRPr="007738E8" w:rsidRDefault="007738E8"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7738E8">
        <w:rPr>
          <w:rStyle w:val="Strong"/>
          <w:rFonts w:asciiTheme="majorHAnsi" w:eastAsiaTheme="majorEastAsia" w:hAnsiTheme="majorHAnsi" w:cstheme="majorHAnsi"/>
          <w:b w:val="0"/>
          <w:bCs w:val="0"/>
          <w:sz w:val="22"/>
          <w:szCs w:val="22"/>
        </w:rPr>
        <w:lastRenderedPageBreak/>
        <w:t xml:space="preserve">Visitors can also discover the creative merging of </w:t>
      </w:r>
      <w:proofErr w:type="spellStart"/>
      <w:r w:rsidRPr="007738E8">
        <w:rPr>
          <w:rStyle w:val="Strong"/>
          <w:rFonts w:asciiTheme="majorHAnsi" w:eastAsiaTheme="majorEastAsia" w:hAnsiTheme="majorHAnsi" w:cstheme="majorHAnsi"/>
          <w:b w:val="0"/>
          <w:bCs w:val="0"/>
          <w:sz w:val="22"/>
          <w:szCs w:val="22"/>
        </w:rPr>
        <w:t>flavours</w:t>
      </w:r>
      <w:proofErr w:type="spellEnd"/>
      <w:r w:rsidRPr="007738E8">
        <w:rPr>
          <w:rStyle w:val="Strong"/>
          <w:rFonts w:asciiTheme="majorHAnsi" w:eastAsiaTheme="majorEastAsia" w:hAnsiTheme="majorHAnsi" w:cstheme="majorHAnsi"/>
          <w:b w:val="0"/>
          <w:bCs w:val="0"/>
          <w:sz w:val="22"/>
          <w:szCs w:val="22"/>
        </w:rPr>
        <w:t xml:space="preserve"> and cuisines, such as Arabic tacos </w:t>
      </w:r>
      <w:r w:rsidR="00B07635">
        <w:rPr>
          <w:rStyle w:val="Strong"/>
          <w:rFonts w:asciiTheme="majorHAnsi" w:eastAsiaTheme="majorEastAsia" w:hAnsiTheme="majorHAnsi" w:cstheme="majorHAnsi"/>
          <w:b w:val="0"/>
          <w:bCs w:val="0"/>
          <w:sz w:val="22"/>
          <w:szCs w:val="22"/>
        </w:rPr>
        <w:t xml:space="preserve">or </w:t>
      </w:r>
      <w:r w:rsidRPr="007738E8">
        <w:rPr>
          <w:rStyle w:val="Strong"/>
          <w:rFonts w:asciiTheme="majorHAnsi" w:eastAsiaTheme="majorEastAsia" w:hAnsiTheme="majorHAnsi" w:cstheme="majorHAnsi"/>
          <w:b w:val="0"/>
          <w:bCs w:val="0"/>
          <w:sz w:val="22"/>
          <w:szCs w:val="22"/>
        </w:rPr>
        <w:t xml:space="preserve">Levantine fusion, </w:t>
      </w:r>
      <w:proofErr w:type="spellStart"/>
      <w:r w:rsidRPr="007738E8">
        <w:rPr>
          <w:rStyle w:val="Strong"/>
          <w:rFonts w:asciiTheme="majorHAnsi" w:eastAsiaTheme="majorEastAsia" w:hAnsiTheme="majorHAnsi" w:cstheme="majorHAnsi"/>
          <w:b w:val="0"/>
          <w:bCs w:val="0"/>
          <w:sz w:val="22"/>
          <w:szCs w:val="22"/>
        </w:rPr>
        <w:t>epitomising</w:t>
      </w:r>
      <w:proofErr w:type="spellEnd"/>
      <w:r w:rsidRPr="007738E8">
        <w:rPr>
          <w:rStyle w:val="Strong"/>
          <w:rFonts w:asciiTheme="majorHAnsi" w:eastAsiaTheme="majorEastAsia" w:hAnsiTheme="majorHAnsi" w:cstheme="majorHAnsi"/>
          <w:b w:val="0"/>
          <w:bCs w:val="0"/>
          <w:sz w:val="22"/>
          <w:szCs w:val="22"/>
        </w:rPr>
        <w:t xml:space="preserve"> the </w:t>
      </w:r>
      <w:r w:rsidR="00B07635">
        <w:rPr>
          <w:rStyle w:val="Strong"/>
          <w:rFonts w:asciiTheme="majorHAnsi" w:eastAsiaTheme="majorEastAsia" w:hAnsiTheme="majorHAnsi" w:cstheme="majorHAnsi"/>
          <w:b w:val="0"/>
          <w:bCs w:val="0"/>
          <w:sz w:val="22"/>
          <w:szCs w:val="22"/>
        </w:rPr>
        <w:t>nation</w:t>
      </w:r>
      <w:r w:rsidR="00B07635" w:rsidRPr="007738E8">
        <w:rPr>
          <w:rStyle w:val="Strong"/>
          <w:rFonts w:asciiTheme="majorHAnsi" w:eastAsiaTheme="majorEastAsia" w:hAnsiTheme="majorHAnsi" w:cstheme="majorHAnsi"/>
          <w:b w:val="0"/>
          <w:bCs w:val="0"/>
          <w:sz w:val="22"/>
          <w:szCs w:val="22"/>
        </w:rPr>
        <w:t xml:space="preserve">’s </w:t>
      </w:r>
      <w:r w:rsidRPr="007738E8">
        <w:rPr>
          <w:rStyle w:val="Strong"/>
          <w:rFonts w:asciiTheme="majorHAnsi" w:eastAsiaTheme="majorEastAsia" w:hAnsiTheme="majorHAnsi" w:cstheme="majorHAnsi"/>
          <w:b w:val="0"/>
          <w:bCs w:val="0"/>
          <w:sz w:val="22"/>
          <w:szCs w:val="22"/>
        </w:rPr>
        <w:t xml:space="preserve">multicultural society. UAE-based small and medium-sized enterprises (SMEs) will comprise 20 per cent of F&amp;B outlets, bringing to life </w:t>
      </w:r>
      <w:r w:rsidR="00B07635">
        <w:rPr>
          <w:rStyle w:val="Strong"/>
          <w:rFonts w:asciiTheme="majorHAnsi" w:eastAsiaTheme="majorEastAsia" w:hAnsiTheme="majorHAnsi" w:cstheme="majorHAnsi"/>
          <w:b w:val="0"/>
          <w:bCs w:val="0"/>
          <w:sz w:val="22"/>
          <w:szCs w:val="22"/>
        </w:rPr>
        <w:t xml:space="preserve">Expo 2020’s </w:t>
      </w:r>
      <w:r w:rsidRPr="007738E8">
        <w:rPr>
          <w:rStyle w:val="Strong"/>
          <w:rFonts w:asciiTheme="majorHAnsi" w:eastAsiaTheme="majorEastAsia" w:hAnsiTheme="majorHAnsi" w:cstheme="majorHAnsi"/>
          <w:b w:val="0"/>
          <w:bCs w:val="0"/>
          <w:sz w:val="22"/>
          <w:szCs w:val="22"/>
        </w:rPr>
        <w:t xml:space="preserve">commitment to support </w:t>
      </w:r>
      <w:r w:rsidR="00B07635">
        <w:rPr>
          <w:rStyle w:val="Strong"/>
          <w:rFonts w:asciiTheme="majorHAnsi" w:eastAsiaTheme="majorEastAsia" w:hAnsiTheme="majorHAnsi" w:cstheme="majorHAnsi"/>
          <w:b w:val="0"/>
          <w:bCs w:val="0"/>
          <w:sz w:val="22"/>
          <w:szCs w:val="22"/>
        </w:rPr>
        <w:t>SMEs</w:t>
      </w:r>
      <w:r w:rsidRPr="007738E8">
        <w:rPr>
          <w:rStyle w:val="Strong"/>
          <w:rFonts w:asciiTheme="majorHAnsi" w:eastAsiaTheme="majorEastAsia" w:hAnsiTheme="majorHAnsi" w:cstheme="majorHAnsi"/>
          <w:b w:val="0"/>
          <w:bCs w:val="0"/>
          <w:sz w:val="22"/>
          <w:szCs w:val="22"/>
        </w:rPr>
        <w:t xml:space="preserve">. </w:t>
      </w:r>
    </w:p>
    <w:p w:rsidR="007738E8" w:rsidRPr="007738E8" w:rsidRDefault="00E5147D"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Pr>
          <w:rStyle w:val="Strong"/>
          <w:rFonts w:asciiTheme="majorHAnsi" w:eastAsiaTheme="majorEastAsia" w:hAnsiTheme="majorHAnsi" w:cstheme="majorHAnsi"/>
          <w:b w:val="0"/>
          <w:bCs w:val="0"/>
          <w:sz w:val="22"/>
          <w:szCs w:val="22"/>
        </w:rPr>
        <w:t>A variety of h</w:t>
      </w:r>
      <w:r w:rsidR="007738E8" w:rsidRPr="007738E8">
        <w:rPr>
          <w:rStyle w:val="Strong"/>
          <w:rFonts w:asciiTheme="majorHAnsi" w:eastAsiaTheme="majorEastAsia" w:hAnsiTheme="majorHAnsi" w:cstheme="majorHAnsi"/>
          <w:b w:val="0"/>
          <w:bCs w:val="0"/>
          <w:sz w:val="22"/>
          <w:szCs w:val="22"/>
        </w:rPr>
        <w:t>ealthy and affordable food</w:t>
      </w:r>
      <w:r>
        <w:rPr>
          <w:rStyle w:val="Strong"/>
          <w:rFonts w:asciiTheme="majorHAnsi" w:eastAsiaTheme="majorEastAsia" w:hAnsiTheme="majorHAnsi" w:cstheme="majorHAnsi"/>
          <w:b w:val="0"/>
          <w:bCs w:val="0"/>
          <w:sz w:val="22"/>
          <w:szCs w:val="22"/>
        </w:rPr>
        <w:t>, and options that</w:t>
      </w:r>
      <w:r w:rsidR="007738E8" w:rsidRPr="007738E8">
        <w:rPr>
          <w:rStyle w:val="Strong"/>
          <w:rFonts w:asciiTheme="majorHAnsi" w:eastAsiaTheme="majorEastAsia" w:hAnsiTheme="majorHAnsi" w:cstheme="majorHAnsi"/>
          <w:b w:val="0"/>
          <w:bCs w:val="0"/>
          <w:sz w:val="22"/>
          <w:szCs w:val="22"/>
        </w:rPr>
        <w:t xml:space="preserve"> meet </w:t>
      </w:r>
      <w:r>
        <w:rPr>
          <w:rStyle w:val="Strong"/>
          <w:rFonts w:asciiTheme="majorHAnsi" w:eastAsiaTheme="majorEastAsia" w:hAnsiTheme="majorHAnsi" w:cstheme="majorHAnsi"/>
          <w:b w:val="0"/>
          <w:bCs w:val="0"/>
          <w:sz w:val="22"/>
          <w:szCs w:val="22"/>
        </w:rPr>
        <w:t xml:space="preserve">various </w:t>
      </w:r>
      <w:r w:rsidR="007738E8" w:rsidRPr="007738E8">
        <w:rPr>
          <w:rStyle w:val="Strong"/>
          <w:rFonts w:asciiTheme="majorHAnsi" w:eastAsiaTheme="majorEastAsia" w:hAnsiTheme="majorHAnsi" w:cstheme="majorHAnsi"/>
          <w:b w:val="0"/>
          <w:bCs w:val="0"/>
          <w:sz w:val="22"/>
          <w:szCs w:val="22"/>
        </w:rPr>
        <w:t>dietary requirements,</w:t>
      </w:r>
      <w:r>
        <w:rPr>
          <w:rStyle w:val="Strong"/>
          <w:rFonts w:asciiTheme="majorHAnsi" w:eastAsiaTheme="majorEastAsia" w:hAnsiTheme="majorHAnsi" w:cstheme="majorHAnsi"/>
          <w:b w:val="0"/>
          <w:bCs w:val="0"/>
          <w:sz w:val="22"/>
          <w:szCs w:val="22"/>
        </w:rPr>
        <w:t xml:space="preserve"> will also form </w:t>
      </w:r>
      <w:r w:rsidR="007738E8" w:rsidRPr="007738E8">
        <w:rPr>
          <w:rStyle w:val="Strong"/>
          <w:rFonts w:asciiTheme="majorHAnsi" w:eastAsiaTheme="majorEastAsia" w:hAnsiTheme="majorHAnsi" w:cstheme="majorHAnsi"/>
          <w:b w:val="0"/>
          <w:bCs w:val="0"/>
          <w:sz w:val="22"/>
          <w:szCs w:val="22"/>
        </w:rPr>
        <w:t xml:space="preserve">part of Expo 2020’s </w:t>
      </w:r>
      <w:proofErr w:type="gramStart"/>
      <w:r w:rsidR="007738E8" w:rsidRPr="007738E8">
        <w:rPr>
          <w:rStyle w:val="Strong"/>
          <w:rFonts w:asciiTheme="majorHAnsi" w:eastAsiaTheme="majorEastAsia" w:hAnsiTheme="majorHAnsi" w:cstheme="majorHAnsi"/>
          <w:b w:val="0"/>
          <w:bCs w:val="0"/>
          <w:sz w:val="22"/>
          <w:szCs w:val="22"/>
        </w:rPr>
        <w:t>world-class</w:t>
      </w:r>
      <w:proofErr w:type="gramEnd"/>
      <w:r w:rsidR="007738E8" w:rsidRPr="007738E8">
        <w:rPr>
          <w:rStyle w:val="Strong"/>
          <w:rFonts w:asciiTheme="majorHAnsi" w:eastAsiaTheme="majorEastAsia" w:hAnsiTheme="majorHAnsi" w:cstheme="majorHAnsi"/>
          <w:b w:val="0"/>
          <w:bCs w:val="0"/>
          <w:sz w:val="22"/>
          <w:szCs w:val="22"/>
        </w:rPr>
        <w:t xml:space="preserve"> visitor experience</w:t>
      </w:r>
      <w:r>
        <w:rPr>
          <w:rStyle w:val="Strong"/>
          <w:rFonts w:asciiTheme="majorHAnsi" w:eastAsiaTheme="majorEastAsia" w:hAnsiTheme="majorHAnsi" w:cstheme="majorHAnsi"/>
          <w:b w:val="0"/>
          <w:bCs w:val="0"/>
          <w:sz w:val="22"/>
          <w:szCs w:val="22"/>
        </w:rPr>
        <w:t>,</w:t>
      </w:r>
      <w:r w:rsidR="007738E8" w:rsidRPr="007738E8">
        <w:rPr>
          <w:rStyle w:val="Strong"/>
          <w:rFonts w:asciiTheme="majorHAnsi" w:eastAsiaTheme="majorEastAsia" w:hAnsiTheme="majorHAnsi" w:cstheme="majorHAnsi"/>
          <w:b w:val="0"/>
          <w:bCs w:val="0"/>
          <w:sz w:val="22"/>
          <w:szCs w:val="22"/>
        </w:rPr>
        <w:t xml:space="preserve"> which is underpinned by quality, inclusivity and diversity.</w:t>
      </w:r>
      <w:r>
        <w:rPr>
          <w:rStyle w:val="Strong"/>
          <w:rFonts w:asciiTheme="majorHAnsi" w:eastAsiaTheme="majorEastAsia" w:hAnsiTheme="majorHAnsi" w:cstheme="majorHAnsi"/>
          <w:b w:val="0"/>
          <w:bCs w:val="0"/>
          <w:sz w:val="22"/>
          <w:szCs w:val="22"/>
        </w:rPr>
        <w:t xml:space="preserve"> Crucially,</w:t>
      </w:r>
      <w:r w:rsidR="007738E8" w:rsidRPr="007738E8">
        <w:rPr>
          <w:rStyle w:val="Strong"/>
          <w:rFonts w:asciiTheme="majorHAnsi" w:eastAsiaTheme="majorEastAsia" w:hAnsiTheme="majorHAnsi" w:cstheme="majorHAnsi"/>
          <w:b w:val="0"/>
          <w:bCs w:val="0"/>
          <w:sz w:val="22"/>
          <w:szCs w:val="22"/>
        </w:rPr>
        <w:t xml:space="preserve"> Expo </w:t>
      </w:r>
      <w:r>
        <w:rPr>
          <w:rStyle w:val="Strong"/>
          <w:rFonts w:asciiTheme="majorHAnsi" w:eastAsiaTheme="majorEastAsia" w:hAnsiTheme="majorHAnsi" w:cstheme="majorHAnsi"/>
          <w:b w:val="0"/>
          <w:bCs w:val="0"/>
          <w:sz w:val="22"/>
          <w:szCs w:val="22"/>
        </w:rPr>
        <w:t xml:space="preserve">will </w:t>
      </w:r>
      <w:r w:rsidR="007738E8" w:rsidRPr="007738E8">
        <w:rPr>
          <w:rStyle w:val="Strong"/>
          <w:rFonts w:asciiTheme="majorHAnsi" w:eastAsiaTheme="majorEastAsia" w:hAnsiTheme="majorHAnsi" w:cstheme="majorHAnsi"/>
          <w:b w:val="0"/>
          <w:bCs w:val="0"/>
          <w:sz w:val="22"/>
          <w:szCs w:val="22"/>
        </w:rPr>
        <w:t>ensur</w:t>
      </w:r>
      <w:r>
        <w:rPr>
          <w:rStyle w:val="Strong"/>
          <w:rFonts w:asciiTheme="majorHAnsi" w:eastAsiaTheme="majorEastAsia" w:hAnsiTheme="majorHAnsi" w:cstheme="majorHAnsi"/>
          <w:b w:val="0"/>
          <w:bCs w:val="0"/>
          <w:sz w:val="22"/>
          <w:szCs w:val="22"/>
        </w:rPr>
        <w:t xml:space="preserve">e </w:t>
      </w:r>
      <w:r w:rsidR="007738E8" w:rsidRPr="007738E8">
        <w:rPr>
          <w:rStyle w:val="Strong"/>
          <w:rFonts w:asciiTheme="majorHAnsi" w:eastAsiaTheme="majorEastAsia" w:hAnsiTheme="majorHAnsi" w:cstheme="majorHAnsi"/>
          <w:b w:val="0"/>
          <w:bCs w:val="0"/>
          <w:sz w:val="22"/>
          <w:szCs w:val="22"/>
        </w:rPr>
        <w:t xml:space="preserve">fair pricing structures for </w:t>
      </w:r>
      <w:r>
        <w:rPr>
          <w:rStyle w:val="Strong"/>
          <w:rFonts w:asciiTheme="majorHAnsi" w:eastAsiaTheme="majorEastAsia" w:hAnsiTheme="majorHAnsi" w:cstheme="majorHAnsi"/>
          <w:b w:val="0"/>
          <w:bCs w:val="0"/>
          <w:sz w:val="22"/>
          <w:szCs w:val="22"/>
        </w:rPr>
        <w:t>F&amp;B</w:t>
      </w:r>
      <w:r w:rsidR="007738E8" w:rsidRPr="007738E8">
        <w:rPr>
          <w:rStyle w:val="Strong"/>
          <w:rFonts w:asciiTheme="majorHAnsi" w:eastAsiaTheme="majorEastAsia" w:hAnsiTheme="majorHAnsi" w:cstheme="majorHAnsi"/>
          <w:b w:val="0"/>
          <w:bCs w:val="0"/>
          <w:sz w:val="22"/>
          <w:szCs w:val="22"/>
        </w:rPr>
        <w:t>, rather than charging premium event prices.</w:t>
      </w:r>
    </w:p>
    <w:p w:rsidR="007738E8" w:rsidRPr="007738E8" w:rsidRDefault="007738E8"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7738E8">
        <w:rPr>
          <w:rStyle w:val="Strong"/>
          <w:rFonts w:asciiTheme="majorHAnsi" w:eastAsiaTheme="majorEastAsia" w:hAnsiTheme="majorHAnsi" w:cstheme="majorHAnsi"/>
          <w:b w:val="0"/>
          <w:bCs w:val="0"/>
          <w:sz w:val="22"/>
          <w:szCs w:val="22"/>
        </w:rPr>
        <w:t xml:space="preserve">In line with Expo 2020’s subtheme of </w:t>
      </w:r>
      <w:r w:rsidRPr="00206AA7">
        <w:rPr>
          <w:rStyle w:val="Strong"/>
          <w:rFonts w:asciiTheme="majorHAnsi" w:eastAsiaTheme="majorEastAsia" w:hAnsiTheme="majorHAnsi" w:cstheme="majorHAnsi"/>
          <w:b w:val="0"/>
          <w:bCs w:val="0"/>
          <w:i/>
          <w:iCs/>
          <w:sz w:val="22"/>
          <w:szCs w:val="22"/>
        </w:rPr>
        <w:t>Sustainability</w:t>
      </w:r>
      <w:r w:rsidRPr="007738E8">
        <w:rPr>
          <w:rStyle w:val="Strong"/>
          <w:rFonts w:asciiTheme="majorHAnsi" w:eastAsiaTheme="majorEastAsia" w:hAnsiTheme="majorHAnsi" w:cstheme="majorHAnsi"/>
          <w:b w:val="0"/>
          <w:bCs w:val="0"/>
          <w:sz w:val="22"/>
          <w:szCs w:val="22"/>
        </w:rPr>
        <w:t xml:space="preserve">, the F&amp;B </w:t>
      </w:r>
      <w:proofErr w:type="spellStart"/>
      <w:r w:rsidRPr="007738E8">
        <w:rPr>
          <w:rStyle w:val="Strong"/>
          <w:rFonts w:asciiTheme="majorHAnsi" w:eastAsiaTheme="majorEastAsia" w:hAnsiTheme="majorHAnsi" w:cstheme="majorHAnsi"/>
          <w:b w:val="0"/>
          <w:bCs w:val="0"/>
          <w:sz w:val="22"/>
          <w:szCs w:val="22"/>
        </w:rPr>
        <w:t>programme</w:t>
      </w:r>
      <w:proofErr w:type="spellEnd"/>
      <w:r w:rsidRPr="007738E8">
        <w:rPr>
          <w:rStyle w:val="Strong"/>
          <w:rFonts w:asciiTheme="majorHAnsi" w:eastAsiaTheme="majorEastAsia" w:hAnsiTheme="majorHAnsi" w:cstheme="majorHAnsi"/>
          <w:b w:val="0"/>
          <w:bCs w:val="0"/>
          <w:sz w:val="22"/>
          <w:szCs w:val="22"/>
        </w:rPr>
        <w:t xml:space="preserve"> will </w:t>
      </w:r>
      <w:proofErr w:type="gramStart"/>
      <w:r w:rsidRPr="007738E8">
        <w:rPr>
          <w:rStyle w:val="Strong"/>
          <w:rFonts w:asciiTheme="majorHAnsi" w:eastAsiaTheme="majorEastAsia" w:hAnsiTheme="majorHAnsi" w:cstheme="majorHAnsi"/>
          <w:b w:val="0"/>
          <w:bCs w:val="0"/>
          <w:sz w:val="22"/>
          <w:szCs w:val="22"/>
        </w:rPr>
        <w:t>showcase</w:t>
      </w:r>
      <w:proofErr w:type="gramEnd"/>
      <w:r w:rsidRPr="007738E8">
        <w:rPr>
          <w:rStyle w:val="Strong"/>
          <w:rFonts w:asciiTheme="majorHAnsi" w:eastAsiaTheme="majorEastAsia" w:hAnsiTheme="majorHAnsi" w:cstheme="majorHAnsi"/>
          <w:b w:val="0"/>
          <w:bCs w:val="0"/>
          <w:sz w:val="22"/>
          <w:szCs w:val="22"/>
        </w:rPr>
        <w:t xml:space="preserve"> the latest in sustainable dining trends</w:t>
      </w:r>
      <w:r w:rsidR="00E5147D">
        <w:rPr>
          <w:rStyle w:val="Strong"/>
          <w:rFonts w:asciiTheme="majorHAnsi" w:eastAsiaTheme="majorEastAsia" w:hAnsiTheme="majorHAnsi" w:cstheme="majorHAnsi"/>
          <w:b w:val="0"/>
          <w:bCs w:val="0"/>
          <w:sz w:val="22"/>
          <w:szCs w:val="22"/>
        </w:rPr>
        <w:t xml:space="preserve"> and practices</w:t>
      </w:r>
      <w:r w:rsidRPr="007738E8">
        <w:rPr>
          <w:rStyle w:val="Strong"/>
          <w:rFonts w:asciiTheme="majorHAnsi" w:eastAsiaTheme="majorEastAsia" w:hAnsiTheme="majorHAnsi" w:cstheme="majorHAnsi"/>
          <w:b w:val="0"/>
          <w:bCs w:val="0"/>
          <w:sz w:val="22"/>
          <w:szCs w:val="22"/>
        </w:rPr>
        <w:t xml:space="preserve">. Every </w:t>
      </w:r>
      <w:r w:rsidR="00E5147D">
        <w:rPr>
          <w:rStyle w:val="Strong"/>
          <w:rFonts w:asciiTheme="majorHAnsi" w:eastAsiaTheme="majorEastAsia" w:hAnsiTheme="majorHAnsi" w:cstheme="majorHAnsi"/>
          <w:b w:val="0"/>
          <w:bCs w:val="0"/>
          <w:sz w:val="22"/>
          <w:szCs w:val="22"/>
        </w:rPr>
        <w:t xml:space="preserve">contracted F&amp;B </w:t>
      </w:r>
      <w:r w:rsidRPr="007738E8">
        <w:rPr>
          <w:rStyle w:val="Strong"/>
          <w:rFonts w:asciiTheme="majorHAnsi" w:eastAsiaTheme="majorEastAsia" w:hAnsiTheme="majorHAnsi" w:cstheme="majorHAnsi"/>
          <w:b w:val="0"/>
          <w:bCs w:val="0"/>
          <w:sz w:val="22"/>
          <w:szCs w:val="22"/>
        </w:rPr>
        <w:t>outlet</w:t>
      </w:r>
      <w:r w:rsidR="00E5147D">
        <w:rPr>
          <w:rStyle w:val="Strong"/>
          <w:rFonts w:asciiTheme="majorHAnsi" w:eastAsiaTheme="majorEastAsia" w:hAnsiTheme="majorHAnsi" w:cstheme="majorHAnsi"/>
          <w:b w:val="0"/>
          <w:bCs w:val="0"/>
          <w:sz w:val="22"/>
          <w:szCs w:val="22"/>
        </w:rPr>
        <w:t xml:space="preserve"> at Expo 2020</w:t>
      </w:r>
      <w:r w:rsidRPr="007738E8">
        <w:rPr>
          <w:rStyle w:val="Strong"/>
          <w:rFonts w:asciiTheme="majorHAnsi" w:eastAsiaTheme="majorEastAsia" w:hAnsiTheme="majorHAnsi" w:cstheme="majorHAnsi"/>
          <w:b w:val="0"/>
          <w:bCs w:val="0"/>
          <w:sz w:val="22"/>
          <w:szCs w:val="22"/>
        </w:rPr>
        <w:t xml:space="preserve"> has signed up to the ‘Food Ethos’, a set of values designed to push forward sustainability and wellness across the</w:t>
      </w:r>
      <w:r w:rsidR="00E5147D">
        <w:rPr>
          <w:rStyle w:val="Strong"/>
          <w:rFonts w:asciiTheme="majorHAnsi" w:eastAsiaTheme="majorEastAsia" w:hAnsiTheme="majorHAnsi" w:cstheme="majorHAnsi"/>
          <w:b w:val="0"/>
          <w:bCs w:val="0"/>
          <w:sz w:val="22"/>
          <w:szCs w:val="22"/>
        </w:rPr>
        <w:t xml:space="preserve"> broader</w:t>
      </w:r>
      <w:r w:rsidRPr="007738E8">
        <w:rPr>
          <w:rStyle w:val="Strong"/>
          <w:rFonts w:asciiTheme="majorHAnsi" w:eastAsiaTheme="majorEastAsia" w:hAnsiTheme="majorHAnsi" w:cstheme="majorHAnsi"/>
          <w:b w:val="0"/>
          <w:bCs w:val="0"/>
          <w:sz w:val="22"/>
          <w:szCs w:val="22"/>
        </w:rPr>
        <w:t xml:space="preserve"> industry. These values include </w:t>
      </w:r>
      <w:proofErr w:type="gramStart"/>
      <w:r w:rsidRPr="007738E8">
        <w:rPr>
          <w:rStyle w:val="Strong"/>
          <w:rFonts w:asciiTheme="majorHAnsi" w:eastAsiaTheme="majorEastAsia" w:hAnsiTheme="majorHAnsi" w:cstheme="majorHAnsi"/>
          <w:b w:val="0"/>
          <w:bCs w:val="0"/>
          <w:sz w:val="22"/>
          <w:szCs w:val="22"/>
        </w:rPr>
        <w:t>environmentally-conscious</w:t>
      </w:r>
      <w:proofErr w:type="gramEnd"/>
      <w:r w:rsidRPr="007738E8">
        <w:rPr>
          <w:rStyle w:val="Strong"/>
          <w:rFonts w:asciiTheme="majorHAnsi" w:eastAsiaTheme="majorEastAsia" w:hAnsiTheme="majorHAnsi" w:cstheme="majorHAnsi"/>
          <w:b w:val="0"/>
          <w:bCs w:val="0"/>
          <w:sz w:val="22"/>
          <w:szCs w:val="22"/>
        </w:rPr>
        <w:t xml:space="preserve"> and organic F&amp;B, the use of ethically</w:t>
      </w:r>
      <w:r w:rsidR="00E5147D">
        <w:rPr>
          <w:rStyle w:val="Strong"/>
          <w:rFonts w:asciiTheme="majorHAnsi" w:eastAsiaTheme="majorEastAsia" w:hAnsiTheme="majorHAnsi" w:cstheme="majorHAnsi"/>
          <w:b w:val="0"/>
          <w:bCs w:val="0"/>
          <w:sz w:val="22"/>
          <w:szCs w:val="22"/>
        </w:rPr>
        <w:t>-</w:t>
      </w:r>
      <w:r w:rsidRPr="007738E8">
        <w:rPr>
          <w:rStyle w:val="Strong"/>
          <w:rFonts w:asciiTheme="majorHAnsi" w:eastAsiaTheme="majorEastAsia" w:hAnsiTheme="majorHAnsi" w:cstheme="majorHAnsi"/>
          <w:b w:val="0"/>
          <w:bCs w:val="0"/>
          <w:sz w:val="22"/>
          <w:szCs w:val="22"/>
        </w:rPr>
        <w:t xml:space="preserve"> and locally-sourced products, </w:t>
      </w:r>
      <w:r w:rsidR="00E5147D">
        <w:rPr>
          <w:rStyle w:val="Strong"/>
          <w:rFonts w:asciiTheme="majorHAnsi" w:eastAsiaTheme="majorEastAsia" w:hAnsiTheme="majorHAnsi" w:cstheme="majorHAnsi"/>
          <w:b w:val="0"/>
          <w:bCs w:val="0"/>
          <w:sz w:val="22"/>
          <w:szCs w:val="22"/>
        </w:rPr>
        <w:t xml:space="preserve">and </w:t>
      </w:r>
      <w:r w:rsidRPr="007738E8">
        <w:rPr>
          <w:rStyle w:val="Strong"/>
          <w:rFonts w:asciiTheme="majorHAnsi" w:eastAsiaTheme="majorEastAsia" w:hAnsiTheme="majorHAnsi" w:cstheme="majorHAnsi"/>
          <w:b w:val="0"/>
          <w:bCs w:val="0"/>
          <w:sz w:val="22"/>
          <w:szCs w:val="22"/>
        </w:rPr>
        <w:t xml:space="preserve">actions designed to </w:t>
      </w:r>
      <w:proofErr w:type="spellStart"/>
      <w:r w:rsidRPr="007738E8">
        <w:rPr>
          <w:rStyle w:val="Strong"/>
          <w:rFonts w:asciiTheme="majorHAnsi" w:eastAsiaTheme="majorEastAsia" w:hAnsiTheme="majorHAnsi" w:cstheme="majorHAnsi"/>
          <w:b w:val="0"/>
          <w:bCs w:val="0"/>
          <w:sz w:val="22"/>
          <w:szCs w:val="22"/>
        </w:rPr>
        <w:t>minimise</w:t>
      </w:r>
      <w:proofErr w:type="spellEnd"/>
      <w:r w:rsidRPr="007738E8">
        <w:rPr>
          <w:rStyle w:val="Strong"/>
          <w:rFonts w:asciiTheme="majorHAnsi" w:eastAsiaTheme="majorEastAsia" w:hAnsiTheme="majorHAnsi" w:cstheme="majorHAnsi"/>
          <w:b w:val="0"/>
          <w:bCs w:val="0"/>
          <w:sz w:val="22"/>
          <w:szCs w:val="22"/>
        </w:rPr>
        <w:t xml:space="preserve"> energy use</w:t>
      </w:r>
      <w:r w:rsidR="00E5147D">
        <w:rPr>
          <w:rStyle w:val="Strong"/>
          <w:rFonts w:asciiTheme="majorHAnsi" w:eastAsiaTheme="majorEastAsia" w:hAnsiTheme="majorHAnsi" w:cstheme="majorHAnsi"/>
          <w:b w:val="0"/>
          <w:bCs w:val="0"/>
          <w:sz w:val="22"/>
          <w:szCs w:val="22"/>
        </w:rPr>
        <w:t xml:space="preserve"> and </w:t>
      </w:r>
      <w:r w:rsidR="00E5147D" w:rsidRPr="007738E8">
        <w:rPr>
          <w:rStyle w:val="Strong"/>
          <w:rFonts w:asciiTheme="majorHAnsi" w:eastAsiaTheme="majorEastAsia" w:hAnsiTheme="majorHAnsi" w:cstheme="majorHAnsi"/>
          <w:b w:val="0"/>
          <w:bCs w:val="0"/>
          <w:sz w:val="22"/>
          <w:szCs w:val="22"/>
        </w:rPr>
        <w:t>food and packaging waste</w:t>
      </w:r>
      <w:r w:rsidRPr="007738E8">
        <w:rPr>
          <w:rStyle w:val="Strong"/>
          <w:rFonts w:asciiTheme="majorHAnsi" w:eastAsiaTheme="majorEastAsia" w:hAnsiTheme="majorHAnsi" w:cstheme="majorHAnsi"/>
          <w:b w:val="0"/>
          <w:bCs w:val="0"/>
          <w:sz w:val="22"/>
          <w:szCs w:val="22"/>
        </w:rPr>
        <w:t>.</w:t>
      </w:r>
    </w:p>
    <w:p w:rsidR="007738E8" w:rsidRPr="007738E8" w:rsidRDefault="007738E8"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7738E8">
        <w:rPr>
          <w:rStyle w:val="Strong"/>
          <w:rFonts w:asciiTheme="majorHAnsi" w:eastAsiaTheme="majorEastAsia" w:hAnsiTheme="majorHAnsi" w:cstheme="majorHAnsi"/>
          <w:bCs w:val="0"/>
          <w:sz w:val="22"/>
          <w:szCs w:val="22"/>
        </w:rPr>
        <w:t>Darren Tse</w:t>
      </w:r>
      <w:r w:rsidRPr="007738E8">
        <w:rPr>
          <w:rStyle w:val="Strong"/>
          <w:rFonts w:asciiTheme="majorHAnsi" w:eastAsiaTheme="majorEastAsia" w:hAnsiTheme="majorHAnsi" w:cstheme="majorHAnsi"/>
          <w:b w:val="0"/>
          <w:bCs w:val="0"/>
          <w:sz w:val="22"/>
          <w:szCs w:val="22"/>
        </w:rPr>
        <w:t xml:space="preserve"> </w:t>
      </w:r>
      <w:proofErr w:type="gramStart"/>
      <w:r w:rsidRPr="007738E8">
        <w:rPr>
          <w:rStyle w:val="Strong"/>
          <w:rFonts w:asciiTheme="majorHAnsi" w:eastAsiaTheme="majorEastAsia" w:hAnsiTheme="majorHAnsi" w:cstheme="majorHAnsi"/>
          <w:b w:val="0"/>
          <w:bCs w:val="0"/>
          <w:sz w:val="22"/>
          <w:szCs w:val="22"/>
        </w:rPr>
        <w:t>said:</w:t>
      </w:r>
      <w:proofErr w:type="gramEnd"/>
      <w:r w:rsidRPr="007738E8">
        <w:rPr>
          <w:rStyle w:val="Strong"/>
          <w:rFonts w:asciiTheme="majorHAnsi" w:eastAsiaTheme="majorEastAsia" w:hAnsiTheme="majorHAnsi" w:cstheme="majorHAnsi"/>
          <w:b w:val="0"/>
          <w:bCs w:val="0"/>
          <w:sz w:val="22"/>
          <w:szCs w:val="22"/>
        </w:rPr>
        <w:t xml:space="preserve"> “We </w:t>
      </w:r>
      <w:r w:rsidR="000969F8">
        <w:rPr>
          <w:rStyle w:val="Strong"/>
          <w:rFonts w:asciiTheme="majorHAnsi" w:eastAsiaTheme="majorEastAsia" w:hAnsiTheme="majorHAnsi" w:cstheme="majorHAnsi"/>
          <w:b w:val="0"/>
          <w:bCs w:val="0"/>
          <w:sz w:val="22"/>
          <w:szCs w:val="22"/>
        </w:rPr>
        <w:t>want to inspire</w:t>
      </w:r>
      <w:r w:rsidR="000969F8" w:rsidRPr="007738E8">
        <w:rPr>
          <w:rStyle w:val="Strong"/>
          <w:rFonts w:asciiTheme="majorHAnsi" w:eastAsiaTheme="majorEastAsia" w:hAnsiTheme="majorHAnsi" w:cstheme="majorHAnsi"/>
          <w:b w:val="0"/>
          <w:bCs w:val="0"/>
          <w:sz w:val="22"/>
          <w:szCs w:val="22"/>
        </w:rPr>
        <w:t xml:space="preserve"> </w:t>
      </w:r>
      <w:r w:rsidRPr="007738E8">
        <w:rPr>
          <w:rStyle w:val="Strong"/>
          <w:rFonts w:asciiTheme="majorHAnsi" w:eastAsiaTheme="majorEastAsia" w:hAnsiTheme="majorHAnsi" w:cstheme="majorHAnsi"/>
          <w:b w:val="0"/>
          <w:bCs w:val="0"/>
          <w:sz w:val="22"/>
          <w:szCs w:val="22"/>
        </w:rPr>
        <w:t xml:space="preserve">visitors to try new </w:t>
      </w:r>
      <w:proofErr w:type="spellStart"/>
      <w:r w:rsidR="00E5147D">
        <w:rPr>
          <w:rStyle w:val="Strong"/>
          <w:rFonts w:asciiTheme="majorHAnsi" w:eastAsiaTheme="majorEastAsia" w:hAnsiTheme="majorHAnsi" w:cstheme="majorHAnsi"/>
          <w:b w:val="0"/>
          <w:bCs w:val="0"/>
          <w:sz w:val="22"/>
          <w:szCs w:val="22"/>
        </w:rPr>
        <w:t>flavours</w:t>
      </w:r>
      <w:proofErr w:type="spellEnd"/>
      <w:r w:rsidR="00E5147D" w:rsidRPr="007738E8">
        <w:rPr>
          <w:rStyle w:val="Strong"/>
          <w:rFonts w:asciiTheme="majorHAnsi" w:eastAsiaTheme="majorEastAsia" w:hAnsiTheme="majorHAnsi" w:cstheme="majorHAnsi"/>
          <w:b w:val="0"/>
          <w:bCs w:val="0"/>
          <w:sz w:val="22"/>
          <w:szCs w:val="22"/>
        </w:rPr>
        <w:t xml:space="preserve"> </w:t>
      </w:r>
      <w:r w:rsidRPr="007738E8">
        <w:rPr>
          <w:rStyle w:val="Strong"/>
          <w:rFonts w:asciiTheme="majorHAnsi" w:eastAsiaTheme="majorEastAsia" w:hAnsiTheme="majorHAnsi" w:cstheme="majorHAnsi"/>
          <w:b w:val="0"/>
          <w:bCs w:val="0"/>
          <w:sz w:val="22"/>
          <w:szCs w:val="22"/>
        </w:rPr>
        <w:t xml:space="preserve">at Expo 2020, whether it’s a cuisine they know nothing about or a clever twist on a popular dish. </w:t>
      </w:r>
      <w:r w:rsidR="000969F8">
        <w:rPr>
          <w:rStyle w:val="Strong"/>
          <w:rFonts w:asciiTheme="majorHAnsi" w:eastAsiaTheme="majorEastAsia" w:hAnsiTheme="majorHAnsi" w:cstheme="majorHAnsi"/>
          <w:b w:val="0"/>
          <w:bCs w:val="0"/>
          <w:sz w:val="22"/>
          <w:szCs w:val="22"/>
        </w:rPr>
        <w:t>The</w:t>
      </w:r>
      <w:r w:rsidRPr="007738E8">
        <w:rPr>
          <w:rStyle w:val="Strong"/>
          <w:rFonts w:asciiTheme="majorHAnsi" w:eastAsiaTheme="majorEastAsia" w:hAnsiTheme="majorHAnsi" w:cstheme="majorHAnsi"/>
          <w:b w:val="0"/>
          <w:bCs w:val="0"/>
          <w:sz w:val="22"/>
          <w:szCs w:val="22"/>
        </w:rPr>
        <w:t xml:space="preserve"> F&amp;B </w:t>
      </w:r>
      <w:proofErr w:type="spellStart"/>
      <w:r w:rsidRPr="007738E8">
        <w:rPr>
          <w:rStyle w:val="Strong"/>
          <w:rFonts w:asciiTheme="majorHAnsi" w:eastAsiaTheme="majorEastAsia" w:hAnsiTheme="majorHAnsi" w:cstheme="majorHAnsi"/>
          <w:b w:val="0"/>
          <w:bCs w:val="0"/>
          <w:sz w:val="22"/>
          <w:szCs w:val="22"/>
        </w:rPr>
        <w:t>programme</w:t>
      </w:r>
      <w:proofErr w:type="spellEnd"/>
      <w:r w:rsidR="000969F8">
        <w:rPr>
          <w:rStyle w:val="Strong"/>
          <w:rFonts w:asciiTheme="majorHAnsi" w:eastAsiaTheme="majorEastAsia" w:hAnsiTheme="majorHAnsi" w:cstheme="majorHAnsi"/>
          <w:b w:val="0"/>
          <w:bCs w:val="0"/>
          <w:sz w:val="22"/>
          <w:szCs w:val="22"/>
        </w:rPr>
        <w:t xml:space="preserve"> </w:t>
      </w:r>
      <w:r w:rsidRPr="007738E8">
        <w:rPr>
          <w:rStyle w:val="Strong"/>
          <w:rFonts w:asciiTheme="majorHAnsi" w:eastAsiaTheme="majorEastAsia" w:hAnsiTheme="majorHAnsi" w:cstheme="majorHAnsi"/>
          <w:b w:val="0"/>
          <w:bCs w:val="0"/>
          <w:sz w:val="22"/>
          <w:szCs w:val="22"/>
        </w:rPr>
        <w:t>support</w:t>
      </w:r>
      <w:r w:rsidR="00A608F6">
        <w:rPr>
          <w:rStyle w:val="Strong"/>
          <w:rFonts w:asciiTheme="majorHAnsi" w:eastAsiaTheme="majorEastAsia" w:hAnsiTheme="majorHAnsi" w:cstheme="majorHAnsi"/>
          <w:b w:val="0"/>
          <w:bCs w:val="0"/>
          <w:sz w:val="22"/>
          <w:szCs w:val="22"/>
        </w:rPr>
        <w:t>s</w:t>
      </w:r>
      <w:r w:rsidRPr="007738E8">
        <w:rPr>
          <w:rStyle w:val="Strong"/>
          <w:rFonts w:asciiTheme="majorHAnsi" w:eastAsiaTheme="majorEastAsia" w:hAnsiTheme="majorHAnsi" w:cstheme="majorHAnsi"/>
          <w:b w:val="0"/>
          <w:bCs w:val="0"/>
          <w:sz w:val="22"/>
          <w:szCs w:val="22"/>
        </w:rPr>
        <w:t xml:space="preserve"> Expo’s theme of ‘</w:t>
      </w:r>
      <w:r w:rsidRPr="00206AA7">
        <w:rPr>
          <w:rStyle w:val="Strong"/>
          <w:rFonts w:asciiTheme="majorHAnsi" w:eastAsiaTheme="majorEastAsia" w:hAnsiTheme="majorHAnsi" w:cstheme="majorHAnsi"/>
          <w:b w:val="0"/>
          <w:bCs w:val="0"/>
          <w:i/>
          <w:iCs/>
          <w:sz w:val="22"/>
          <w:szCs w:val="22"/>
        </w:rPr>
        <w:t>Connecting Minds, Creating the Future’</w:t>
      </w:r>
      <w:r w:rsidR="00E5147D">
        <w:rPr>
          <w:rStyle w:val="Strong"/>
          <w:rFonts w:asciiTheme="majorHAnsi" w:eastAsiaTheme="majorEastAsia" w:hAnsiTheme="majorHAnsi" w:cstheme="majorHAnsi"/>
          <w:b w:val="0"/>
          <w:bCs w:val="0"/>
          <w:sz w:val="22"/>
          <w:szCs w:val="22"/>
        </w:rPr>
        <w:t>. F</w:t>
      </w:r>
      <w:r w:rsidR="000969F8">
        <w:rPr>
          <w:rStyle w:val="Strong"/>
          <w:rFonts w:asciiTheme="majorHAnsi" w:eastAsiaTheme="majorEastAsia" w:hAnsiTheme="majorHAnsi" w:cstheme="majorHAnsi"/>
          <w:b w:val="0"/>
          <w:bCs w:val="0"/>
          <w:sz w:val="22"/>
          <w:szCs w:val="22"/>
        </w:rPr>
        <w:t xml:space="preserve">ood </w:t>
      </w:r>
      <w:r w:rsidR="00A608F6">
        <w:rPr>
          <w:rStyle w:val="Strong"/>
          <w:rFonts w:asciiTheme="majorHAnsi" w:eastAsiaTheme="majorEastAsia" w:hAnsiTheme="majorHAnsi" w:cstheme="majorHAnsi"/>
          <w:b w:val="0"/>
          <w:bCs w:val="0"/>
          <w:sz w:val="22"/>
          <w:szCs w:val="22"/>
        </w:rPr>
        <w:t xml:space="preserve">connects </w:t>
      </w:r>
      <w:r w:rsidR="000969F8">
        <w:rPr>
          <w:rStyle w:val="Strong"/>
          <w:rFonts w:asciiTheme="majorHAnsi" w:eastAsiaTheme="majorEastAsia" w:hAnsiTheme="majorHAnsi" w:cstheme="majorHAnsi"/>
          <w:b w:val="0"/>
          <w:bCs w:val="0"/>
          <w:sz w:val="22"/>
          <w:szCs w:val="22"/>
        </w:rPr>
        <w:t>people with culture</w:t>
      </w:r>
      <w:r w:rsidR="00A608F6">
        <w:rPr>
          <w:rStyle w:val="Strong"/>
          <w:rFonts w:asciiTheme="majorHAnsi" w:eastAsiaTheme="majorEastAsia" w:hAnsiTheme="majorHAnsi" w:cstheme="majorHAnsi"/>
          <w:b w:val="0"/>
          <w:bCs w:val="0"/>
          <w:sz w:val="22"/>
          <w:szCs w:val="22"/>
        </w:rPr>
        <w:t>,</w:t>
      </w:r>
      <w:r w:rsidR="000969F8">
        <w:rPr>
          <w:rStyle w:val="Strong"/>
          <w:rFonts w:asciiTheme="majorHAnsi" w:eastAsiaTheme="majorEastAsia" w:hAnsiTheme="majorHAnsi" w:cstheme="majorHAnsi"/>
          <w:b w:val="0"/>
          <w:bCs w:val="0"/>
          <w:sz w:val="22"/>
          <w:szCs w:val="22"/>
        </w:rPr>
        <w:t xml:space="preserve"> </w:t>
      </w:r>
      <w:r w:rsidRPr="007738E8">
        <w:rPr>
          <w:rStyle w:val="Strong"/>
          <w:rFonts w:asciiTheme="majorHAnsi" w:eastAsiaTheme="majorEastAsia" w:hAnsiTheme="majorHAnsi" w:cstheme="majorHAnsi"/>
          <w:b w:val="0"/>
          <w:bCs w:val="0"/>
          <w:sz w:val="22"/>
          <w:szCs w:val="22"/>
        </w:rPr>
        <w:t xml:space="preserve">and what better way </w:t>
      </w:r>
      <w:r w:rsidR="000969F8">
        <w:rPr>
          <w:rStyle w:val="Strong"/>
          <w:rFonts w:asciiTheme="majorHAnsi" w:eastAsiaTheme="majorEastAsia" w:hAnsiTheme="majorHAnsi" w:cstheme="majorHAnsi"/>
          <w:b w:val="0"/>
          <w:bCs w:val="0"/>
          <w:sz w:val="22"/>
          <w:szCs w:val="22"/>
        </w:rPr>
        <w:t xml:space="preserve">to enjoy the company of </w:t>
      </w:r>
      <w:r w:rsidR="00E5147D">
        <w:rPr>
          <w:rStyle w:val="Strong"/>
          <w:rFonts w:asciiTheme="majorHAnsi" w:eastAsiaTheme="majorEastAsia" w:hAnsiTheme="majorHAnsi" w:cstheme="majorHAnsi"/>
          <w:b w:val="0"/>
          <w:bCs w:val="0"/>
          <w:sz w:val="22"/>
          <w:szCs w:val="22"/>
        </w:rPr>
        <w:t xml:space="preserve">others </w:t>
      </w:r>
      <w:r w:rsidR="00A608F6">
        <w:rPr>
          <w:rStyle w:val="Strong"/>
          <w:rFonts w:asciiTheme="majorHAnsi" w:eastAsiaTheme="majorEastAsia" w:hAnsiTheme="majorHAnsi" w:cstheme="majorHAnsi"/>
          <w:b w:val="0"/>
          <w:bCs w:val="0"/>
          <w:sz w:val="22"/>
          <w:szCs w:val="22"/>
        </w:rPr>
        <w:t>than by</w:t>
      </w:r>
      <w:r w:rsidRPr="007738E8">
        <w:rPr>
          <w:rStyle w:val="Strong"/>
          <w:rFonts w:asciiTheme="majorHAnsi" w:eastAsiaTheme="majorEastAsia" w:hAnsiTheme="majorHAnsi" w:cstheme="majorHAnsi"/>
          <w:b w:val="0"/>
          <w:bCs w:val="0"/>
          <w:sz w:val="22"/>
          <w:szCs w:val="22"/>
        </w:rPr>
        <w:t xml:space="preserve"> sharing delicious cuisine and fresh experiences together?”</w:t>
      </w:r>
    </w:p>
    <w:p w:rsidR="00347357" w:rsidRDefault="007738E8"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sidRPr="007738E8">
        <w:rPr>
          <w:rStyle w:val="Strong"/>
          <w:rFonts w:asciiTheme="majorHAnsi" w:eastAsiaTheme="majorEastAsia" w:hAnsiTheme="majorHAnsi" w:cstheme="majorHAnsi"/>
          <w:b w:val="0"/>
          <w:bCs w:val="0"/>
          <w:sz w:val="22"/>
          <w:szCs w:val="22"/>
        </w:rPr>
        <w:t>Expo 2020 is set to be an unmissable global celebration</w:t>
      </w:r>
      <w:r w:rsidR="00347357">
        <w:rPr>
          <w:rStyle w:val="Strong"/>
          <w:rFonts w:asciiTheme="majorHAnsi" w:eastAsiaTheme="majorEastAsia" w:hAnsiTheme="majorHAnsi" w:cstheme="majorHAnsi"/>
          <w:b w:val="0"/>
          <w:bCs w:val="0"/>
          <w:sz w:val="22"/>
          <w:szCs w:val="22"/>
        </w:rPr>
        <w:t xml:space="preserve"> that will bring together millions of visitors to enjoy a world of discovery, innovation and entertainment. A </w:t>
      </w:r>
      <w:proofErr w:type="gramStart"/>
      <w:r w:rsidR="00347357">
        <w:rPr>
          <w:rStyle w:val="Strong"/>
          <w:rFonts w:asciiTheme="majorHAnsi" w:eastAsiaTheme="majorEastAsia" w:hAnsiTheme="majorHAnsi" w:cstheme="majorHAnsi"/>
          <w:b w:val="0"/>
          <w:bCs w:val="0"/>
          <w:sz w:val="22"/>
          <w:szCs w:val="22"/>
        </w:rPr>
        <w:t>jam-packed</w:t>
      </w:r>
      <w:proofErr w:type="gramEnd"/>
      <w:r w:rsidR="00347357">
        <w:rPr>
          <w:rStyle w:val="Strong"/>
          <w:rFonts w:asciiTheme="majorHAnsi" w:eastAsiaTheme="majorEastAsia" w:hAnsiTheme="majorHAnsi" w:cstheme="majorHAnsi"/>
          <w:b w:val="0"/>
          <w:bCs w:val="0"/>
          <w:sz w:val="22"/>
          <w:szCs w:val="22"/>
        </w:rPr>
        <w:t xml:space="preserve"> calendar of events that will change each of the 173 days of Expo will ensure there is something for everyone – and visitors will want to come more than once. </w:t>
      </w:r>
    </w:p>
    <w:p w:rsidR="009F7CCD" w:rsidRPr="00106AC1" w:rsidRDefault="00347357" w:rsidP="00206AA7">
      <w:pPr>
        <w:pStyle w:val="NormalWeb"/>
        <w:tabs>
          <w:tab w:val="left" w:pos="1273"/>
        </w:tabs>
        <w:spacing w:line="259" w:lineRule="auto"/>
        <w:textAlignment w:val="top"/>
        <w:outlineLvl w:val="0"/>
        <w:rPr>
          <w:rStyle w:val="Strong"/>
          <w:rFonts w:asciiTheme="majorHAnsi" w:eastAsiaTheme="majorEastAsia" w:hAnsiTheme="majorHAnsi" w:cstheme="majorHAnsi"/>
          <w:b w:val="0"/>
          <w:bCs w:val="0"/>
          <w:sz w:val="22"/>
          <w:szCs w:val="22"/>
        </w:rPr>
      </w:pPr>
      <w:r>
        <w:rPr>
          <w:rStyle w:val="Strong"/>
          <w:rFonts w:asciiTheme="majorHAnsi" w:eastAsiaTheme="majorEastAsia" w:hAnsiTheme="majorHAnsi" w:cstheme="majorHAnsi"/>
          <w:b w:val="0"/>
          <w:bCs w:val="0"/>
          <w:sz w:val="22"/>
          <w:szCs w:val="22"/>
        </w:rPr>
        <w:t>Expo 2020 Dubai runs from</w:t>
      </w:r>
      <w:r w:rsidR="007738E8" w:rsidRPr="007738E8">
        <w:rPr>
          <w:rStyle w:val="Strong"/>
          <w:rFonts w:asciiTheme="majorHAnsi" w:eastAsiaTheme="majorEastAsia" w:hAnsiTheme="majorHAnsi" w:cstheme="majorHAnsi"/>
          <w:b w:val="0"/>
          <w:bCs w:val="0"/>
          <w:sz w:val="22"/>
          <w:szCs w:val="22"/>
        </w:rPr>
        <w:t xml:space="preserve"> 20 October 2020</w:t>
      </w:r>
      <w:r>
        <w:rPr>
          <w:rStyle w:val="Strong"/>
          <w:rFonts w:asciiTheme="majorHAnsi" w:eastAsiaTheme="majorEastAsia" w:hAnsiTheme="majorHAnsi" w:cstheme="majorHAnsi"/>
          <w:b w:val="0"/>
          <w:bCs w:val="0"/>
          <w:sz w:val="22"/>
          <w:szCs w:val="22"/>
        </w:rPr>
        <w:t xml:space="preserve"> to 10 April 2021</w:t>
      </w:r>
      <w:r w:rsidR="007738E8" w:rsidRPr="007738E8">
        <w:rPr>
          <w:rStyle w:val="Strong"/>
          <w:rFonts w:asciiTheme="majorHAnsi" w:eastAsiaTheme="majorEastAsia" w:hAnsiTheme="majorHAnsi" w:cstheme="majorHAnsi"/>
          <w:b w:val="0"/>
          <w:bCs w:val="0"/>
          <w:sz w:val="22"/>
          <w:szCs w:val="22"/>
        </w:rPr>
        <w:t>.</w:t>
      </w:r>
      <w:r>
        <w:rPr>
          <w:rStyle w:val="Strong"/>
          <w:rFonts w:asciiTheme="majorHAnsi" w:eastAsiaTheme="majorEastAsia" w:hAnsiTheme="majorHAnsi" w:cstheme="majorHAnsi"/>
          <w:b w:val="0"/>
          <w:bCs w:val="0"/>
          <w:sz w:val="22"/>
          <w:szCs w:val="22"/>
        </w:rPr>
        <w:t xml:space="preserve"> It </w:t>
      </w:r>
      <w:proofErr w:type="gramStart"/>
      <w:r>
        <w:rPr>
          <w:rStyle w:val="Strong"/>
          <w:rFonts w:asciiTheme="majorHAnsi" w:eastAsiaTheme="majorEastAsia" w:hAnsiTheme="majorHAnsi" w:cstheme="majorHAnsi"/>
          <w:b w:val="0"/>
          <w:bCs w:val="0"/>
          <w:sz w:val="22"/>
          <w:szCs w:val="22"/>
        </w:rPr>
        <w:t>is expected</w:t>
      </w:r>
      <w:proofErr w:type="gramEnd"/>
      <w:r>
        <w:rPr>
          <w:rStyle w:val="Strong"/>
          <w:rFonts w:asciiTheme="majorHAnsi" w:eastAsiaTheme="majorEastAsia" w:hAnsiTheme="majorHAnsi" w:cstheme="majorHAnsi"/>
          <w:b w:val="0"/>
          <w:bCs w:val="0"/>
          <w:sz w:val="22"/>
          <w:szCs w:val="22"/>
        </w:rPr>
        <w:t xml:space="preserve"> to record 25 million visits, with 70 per cent of visitors to come from outside the UAE – the highest proportion of international visitors in the 168-year history of World Expos. </w:t>
      </w:r>
    </w:p>
    <w:p w:rsidR="009F7CCD" w:rsidRPr="00106AC1" w:rsidRDefault="009F7CCD" w:rsidP="009F7CCD">
      <w:pPr>
        <w:pStyle w:val="NormalWeb"/>
        <w:tabs>
          <w:tab w:val="left" w:pos="1273"/>
        </w:tabs>
        <w:spacing w:before="0" w:beforeAutospacing="0" w:after="0" w:afterAutospacing="0" w:line="259" w:lineRule="auto"/>
        <w:jc w:val="center"/>
        <w:textAlignment w:val="top"/>
        <w:outlineLvl w:val="0"/>
        <w:rPr>
          <w:rFonts w:asciiTheme="majorHAnsi" w:eastAsiaTheme="majorEastAsia" w:hAnsiTheme="majorHAnsi" w:cstheme="majorHAnsi"/>
          <w:bCs/>
          <w:sz w:val="20"/>
          <w:szCs w:val="20"/>
        </w:rPr>
      </w:pPr>
      <w:r w:rsidRPr="00106AC1">
        <w:rPr>
          <w:rStyle w:val="Strong"/>
          <w:rFonts w:asciiTheme="majorHAnsi" w:eastAsiaTheme="majorEastAsia" w:hAnsiTheme="majorHAnsi" w:cstheme="majorHAnsi"/>
          <w:sz w:val="20"/>
          <w:szCs w:val="20"/>
        </w:rPr>
        <w:t>- ENDS-</w:t>
      </w:r>
    </w:p>
    <w:p w:rsidR="00DA214C" w:rsidRPr="00A54EDD" w:rsidRDefault="00DA214C" w:rsidP="00DA214C">
      <w:pPr>
        <w:rPr>
          <w:b/>
          <w:bCs/>
        </w:rPr>
      </w:pPr>
      <w:r w:rsidRPr="00A54EDD">
        <w:rPr>
          <w:rFonts w:ascii="Calibri" w:hAnsi="Calibri" w:cs="Calibri"/>
          <w:b/>
          <w:bCs/>
          <w:sz w:val="20"/>
          <w:szCs w:val="20"/>
          <w:u w:val="single"/>
        </w:rPr>
        <w:t xml:space="preserve">About Expo 2020 Dubai </w:t>
      </w:r>
    </w:p>
    <w:p w:rsidR="00DA214C" w:rsidRPr="00AD2630" w:rsidRDefault="00DA214C" w:rsidP="00DA214C">
      <w:pPr>
        <w:spacing w:line="240" w:lineRule="auto"/>
        <w:jc w:val="both"/>
        <w:textAlignment w:val="top"/>
        <w:rPr>
          <w:rFonts w:ascii="Calibri" w:hAnsi="Calibri" w:cs="Calibri"/>
          <w:sz w:val="20"/>
          <w:szCs w:val="20"/>
          <w:u w:val="single"/>
        </w:rPr>
      </w:pPr>
    </w:p>
    <w:p w:rsidR="00DA214C" w:rsidRPr="008E45EF" w:rsidRDefault="00DA214C" w:rsidP="00DA214C">
      <w:pPr>
        <w:pStyle w:val="NormalWeb"/>
        <w:spacing w:before="0" w:beforeAutospacing="0" w:after="0" w:afterAutospacing="0"/>
        <w:jc w:val="both"/>
        <w:textAlignment w:val="top"/>
        <w:rPr>
          <w:rStyle w:val="Strong"/>
          <w:rFonts w:eastAsiaTheme="majorEastAsia"/>
          <w:b w:val="0"/>
          <w:bCs w:val="0"/>
          <w:sz w:val="20"/>
          <w:szCs w:val="20"/>
        </w:rPr>
      </w:pPr>
      <w:r w:rsidRPr="008E45EF">
        <w:rPr>
          <w:rStyle w:val="Strong"/>
          <w:rFonts w:ascii="Calibri" w:eastAsiaTheme="majorEastAsia" w:hAnsi="Calibri" w:cs="Calibri"/>
          <w:b w:val="0"/>
          <w:bCs w:val="0"/>
          <w:sz w:val="20"/>
          <w:szCs w:val="20"/>
        </w:rPr>
        <w:t xml:space="preserve">Expo 2020 Dubai </w:t>
      </w:r>
      <w:proofErr w:type="gramStart"/>
      <w:r w:rsidRPr="008E45EF">
        <w:rPr>
          <w:rStyle w:val="Strong"/>
          <w:rFonts w:ascii="Calibri" w:eastAsiaTheme="majorEastAsia" w:hAnsi="Calibri" w:cs="Calibri"/>
          <w:b w:val="0"/>
          <w:bCs w:val="0"/>
          <w:sz w:val="20"/>
          <w:szCs w:val="20"/>
        </w:rPr>
        <w:t>is guided</w:t>
      </w:r>
      <w:proofErr w:type="gramEnd"/>
      <w:r w:rsidRPr="008E45EF">
        <w:rPr>
          <w:rStyle w:val="Strong"/>
          <w:rFonts w:ascii="Calibri" w:eastAsiaTheme="majorEastAsia" w:hAnsi="Calibri" w:cs="Calibri"/>
          <w:b w:val="0"/>
          <w:bCs w:val="0"/>
          <w:sz w:val="20"/>
          <w:szCs w:val="20"/>
        </w:rPr>
        <w:t xml:space="preserve"> by the belief that innovation and progress are the result of people and ideas combining in new ways. For six months from 20 </w:t>
      </w:r>
      <w:proofErr w:type="gramStart"/>
      <w:r w:rsidRPr="008E45EF">
        <w:rPr>
          <w:rStyle w:val="Strong"/>
          <w:rFonts w:ascii="Calibri" w:eastAsiaTheme="majorEastAsia" w:hAnsi="Calibri" w:cs="Calibri"/>
          <w:b w:val="0"/>
          <w:bCs w:val="0"/>
          <w:sz w:val="20"/>
          <w:szCs w:val="20"/>
        </w:rPr>
        <w:t>October,</w:t>
      </w:r>
      <w:proofErr w:type="gramEnd"/>
      <w:r w:rsidRPr="008E45EF">
        <w:rPr>
          <w:rStyle w:val="Strong"/>
          <w:rFonts w:ascii="Calibri" w:eastAsiaTheme="majorEastAsia" w:hAnsi="Calibri" w:cs="Calibri"/>
          <w:b w:val="0"/>
          <w:bCs w:val="0"/>
          <w:sz w:val="20"/>
          <w:szCs w:val="20"/>
        </w:rPr>
        <w:t xml:space="preserve"> 2020, Expo will bring together 190 countries and millions of people to celebrate human ingenuity: ‘</w:t>
      </w:r>
      <w:r w:rsidRPr="008E45EF">
        <w:rPr>
          <w:rStyle w:val="Strong"/>
          <w:rFonts w:ascii="Calibri" w:eastAsiaTheme="majorEastAsia" w:hAnsi="Calibri" w:cs="Calibri"/>
          <w:b w:val="0"/>
          <w:bCs w:val="0"/>
          <w:i/>
          <w:iCs/>
          <w:sz w:val="20"/>
          <w:szCs w:val="20"/>
        </w:rPr>
        <w:t>Connecting Minds, Creating the Future’</w:t>
      </w:r>
      <w:r w:rsidRPr="008E45EF">
        <w:rPr>
          <w:rStyle w:val="Strong"/>
          <w:rFonts w:ascii="Calibri" w:eastAsiaTheme="majorEastAsia" w:hAnsi="Calibri" w:cs="Calibri"/>
          <w:b w:val="0"/>
          <w:bCs w:val="0"/>
          <w:sz w:val="20"/>
          <w:szCs w:val="20"/>
        </w:rPr>
        <w:t xml:space="preserve">. </w:t>
      </w:r>
    </w:p>
    <w:p w:rsidR="00DA214C" w:rsidRPr="008E45EF" w:rsidRDefault="00DA214C" w:rsidP="00DA214C">
      <w:pPr>
        <w:pStyle w:val="NormalWeb"/>
        <w:numPr>
          <w:ilvl w:val="0"/>
          <w:numId w:val="5"/>
        </w:numPr>
        <w:spacing w:before="0" w:beforeAutospacing="0" w:after="0" w:afterAutospacing="0"/>
        <w:jc w:val="both"/>
        <w:textAlignment w:val="top"/>
        <w:rPr>
          <w:rStyle w:val="Strong"/>
          <w:rFonts w:ascii="Calibri" w:eastAsiaTheme="majorEastAsia" w:hAnsi="Calibri" w:cs="Calibri"/>
          <w:b w:val="0"/>
          <w:bCs w:val="0"/>
          <w:sz w:val="20"/>
          <w:szCs w:val="20"/>
        </w:rPr>
      </w:pPr>
      <w:r w:rsidRPr="008E45EF">
        <w:rPr>
          <w:rStyle w:val="Strong"/>
          <w:rFonts w:ascii="Calibri" w:eastAsiaTheme="majorEastAsia" w:hAnsi="Calibri" w:cs="Calibri"/>
          <w:b w:val="0"/>
          <w:bCs w:val="0"/>
          <w:sz w:val="20"/>
          <w:szCs w:val="20"/>
        </w:rPr>
        <w:t>During the six months from 20 October, 2020 to 10 April, 2021, we expect to welcome 25 million visits</w:t>
      </w:r>
    </w:p>
    <w:p w:rsidR="00DA214C" w:rsidRPr="008E45EF" w:rsidRDefault="00DA214C" w:rsidP="00DA214C">
      <w:pPr>
        <w:pStyle w:val="NormalWeb"/>
        <w:numPr>
          <w:ilvl w:val="0"/>
          <w:numId w:val="5"/>
        </w:numPr>
        <w:spacing w:before="0" w:beforeAutospacing="0" w:after="0" w:afterAutospacing="0"/>
        <w:jc w:val="both"/>
        <w:textAlignment w:val="top"/>
        <w:rPr>
          <w:rStyle w:val="Strong"/>
          <w:rFonts w:ascii="Calibri" w:eastAsiaTheme="majorEastAsia" w:hAnsi="Calibri" w:cs="Calibri"/>
          <w:b w:val="0"/>
          <w:bCs w:val="0"/>
          <w:sz w:val="20"/>
          <w:szCs w:val="20"/>
        </w:rPr>
      </w:pPr>
      <w:r w:rsidRPr="008E45EF">
        <w:rPr>
          <w:rStyle w:val="Strong"/>
          <w:rFonts w:ascii="Calibri" w:eastAsiaTheme="majorEastAsia" w:hAnsi="Calibri" w:cs="Calibri"/>
          <w:b w:val="0"/>
          <w:bCs w:val="0"/>
          <w:sz w:val="20"/>
          <w:szCs w:val="20"/>
        </w:rPr>
        <w:t>About 70 per cent of all visitors are anticipated to come from outside the UAE – the largest proportion of international visitors in Expo history</w:t>
      </w:r>
    </w:p>
    <w:p w:rsidR="00DA214C" w:rsidRPr="008E45EF" w:rsidRDefault="00DA214C" w:rsidP="00DA214C">
      <w:pPr>
        <w:pStyle w:val="NormalWeb"/>
        <w:numPr>
          <w:ilvl w:val="0"/>
          <w:numId w:val="5"/>
        </w:numPr>
        <w:spacing w:before="0" w:beforeAutospacing="0" w:after="0" w:afterAutospacing="0"/>
        <w:jc w:val="both"/>
        <w:textAlignment w:val="top"/>
        <w:rPr>
          <w:rStyle w:val="Strong"/>
          <w:rFonts w:ascii="Calibri" w:eastAsiaTheme="majorEastAsia" w:hAnsi="Calibri" w:cs="Calibri"/>
          <w:b w:val="0"/>
          <w:bCs w:val="0"/>
          <w:sz w:val="20"/>
          <w:szCs w:val="20"/>
        </w:rPr>
      </w:pPr>
      <w:r w:rsidRPr="008E45EF">
        <w:rPr>
          <w:rStyle w:val="Strong"/>
          <w:rFonts w:ascii="Calibri" w:eastAsiaTheme="majorEastAsia" w:hAnsi="Calibri" w:cs="Calibri"/>
          <w:b w:val="0"/>
          <w:bCs w:val="0"/>
          <w:sz w:val="20"/>
          <w:szCs w:val="20"/>
        </w:rPr>
        <w:t>We aim to create and deliver an inclusive and global Expo with more than 200 participants, including nations, multilateral organisations, businesses and educational institutions</w:t>
      </w:r>
    </w:p>
    <w:p w:rsidR="00DA214C" w:rsidRPr="008E45EF" w:rsidRDefault="00DA214C" w:rsidP="00DA214C">
      <w:pPr>
        <w:pStyle w:val="NormalWeb"/>
        <w:numPr>
          <w:ilvl w:val="0"/>
          <w:numId w:val="5"/>
        </w:numPr>
        <w:spacing w:before="0" w:beforeAutospacing="0" w:after="0" w:afterAutospacing="0"/>
        <w:jc w:val="both"/>
        <w:textAlignment w:val="top"/>
        <w:rPr>
          <w:rStyle w:val="Strong"/>
          <w:rFonts w:ascii="Calibri" w:eastAsiaTheme="majorEastAsia" w:hAnsi="Calibri" w:cs="Calibri"/>
          <w:b w:val="0"/>
          <w:bCs w:val="0"/>
          <w:sz w:val="20"/>
          <w:szCs w:val="20"/>
        </w:rPr>
      </w:pPr>
      <w:r w:rsidRPr="008E45EF">
        <w:rPr>
          <w:rStyle w:val="Strong"/>
          <w:rFonts w:ascii="Calibri" w:eastAsiaTheme="majorEastAsia" w:hAnsi="Calibri" w:cs="Calibri"/>
          <w:b w:val="0"/>
          <w:bCs w:val="0"/>
          <w:sz w:val="20"/>
          <w:szCs w:val="20"/>
        </w:rPr>
        <w:t>Expo 2020 also has an ambitious volunteer programme, which aims to include more than 30,000 volunteers from a wide range of ages, nationalities, cultures and backgrounds</w:t>
      </w:r>
    </w:p>
    <w:p w:rsidR="00DA214C" w:rsidRPr="008E45EF" w:rsidRDefault="00DA214C" w:rsidP="00DA214C">
      <w:pPr>
        <w:pStyle w:val="NormalWeb"/>
        <w:numPr>
          <w:ilvl w:val="0"/>
          <w:numId w:val="5"/>
        </w:numPr>
        <w:spacing w:before="0" w:beforeAutospacing="0" w:after="0" w:afterAutospacing="0"/>
        <w:jc w:val="both"/>
        <w:textAlignment w:val="top"/>
        <w:rPr>
          <w:rStyle w:val="Strong"/>
          <w:rFonts w:ascii="Calibri" w:eastAsiaTheme="majorEastAsia" w:hAnsi="Calibri" w:cs="Calibri"/>
          <w:b w:val="0"/>
          <w:bCs w:val="0"/>
          <w:sz w:val="20"/>
          <w:szCs w:val="20"/>
        </w:rPr>
      </w:pPr>
      <w:r w:rsidRPr="008E45EF">
        <w:rPr>
          <w:rStyle w:val="Strong"/>
          <w:rFonts w:ascii="Calibri" w:eastAsiaTheme="majorEastAsia" w:hAnsi="Calibri" w:cs="Calibri"/>
          <w:b w:val="0"/>
          <w:bCs w:val="0"/>
          <w:sz w:val="20"/>
          <w:szCs w:val="20"/>
        </w:rPr>
        <w:lastRenderedPageBreak/>
        <w:t xml:space="preserve">The Expo site covers </w:t>
      </w:r>
      <w:proofErr w:type="gramStart"/>
      <w:r w:rsidRPr="008E45EF">
        <w:rPr>
          <w:rStyle w:val="Strong"/>
          <w:rFonts w:ascii="Calibri" w:eastAsiaTheme="majorEastAsia" w:hAnsi="Calibri" w:cs="Calibri"/>
          <w:b w:val="0"/>
          <w:bCs w:val="0"/>
          <w:sz w:val="20"/>
          <w:szCs w:val="20"/>
        </w:rPr>
        <w:t>a total of 4.38</w:t>
      </w:r>
      <w:proofErr w:type="gramEnd"/>
      <w:r w:rsidRPr="008E45EF">
        <w:rPr>
          <w:rStyle w:val="Strong"/>
          <w:rFonts w:ascii="Calibri" w:eastAsiaTheme="majorEastAsia" w:hAnsi="Calibri" w:cs="Calibri"/>
          <w:b w:val="0"/>
          <w:bCs w:val="0"/>
          <w:sz w:val="20"/>
          <w:szCs w:val="20"/>
        </w:rPr>
        <w:t xml:space="preserve"> </w:t>
      </w:r>
      <w:proofErr w:type="spellStart"/>
      <w:r w:rsidRPr="008E45EF">
        <w:rPr>
          <w:rStyle w:val="Strong"/>
          <w:rFonts w:ascii="Calibri" w:eastAsiaTheme="majorEastAsia" w:hAnsi="Calibri" w:cs="Calibri"/>
          <w:b w:val="0"/>
          <w:bCs w:val="0"/>
          <w:sz w:val="20"/>
          <w:szCs w:val="20"/>
        </w:rPr>
        <w:t>sqkm</w:t>
      </w:r>
      <w:proofErr w:type="spellEnd"/>
      <w:r w:rsidRPr="008E45EF">
        <w:rPr>
          <w:rStyle w:val="Strong"/>
          <w:rFonts w:ascii="Calibri" w:eastAsiaTheme="majorEastAsia" w:hAnsi="Calibri" w:cs="Calibri"/>
          <w:b w:val="0"/>
          <w:bCs w:val="0"/>
          <w:sz w:val="20"/>
          <w:szCs w:val="20"/>
        </w:rPr>
        <w:t xml:space="preserve">, including a 2 </w:t>
      </w:r>
      <w:proofErr w:type="spellStart"/>
      <w:r w:rsidRPr="008E45EF">
        <w:rPr>
          <w:rStyle w:val="Strong"/>
          <w:rFonts w:ascii="Calibri" w:eastAsiaTheme="majorEastAsia" w:hAnsi="Calibri" w:cs="Calibri"/>
          <w:b w:val="0"/>
          <w:bCs w:val="0"/>
          <w:sz w:val="20"/>
          <w:szCs w:val="20"/>
        </w:rPr>
        <w:t>sqkm</w:t>
      </w:r>
      <w:proofErr w:type="spellEnd"/>
      <w:r w:rsidRPr="008E45EF">
        <w:rPr>
          <w:rStyle w:val="Strong"/>
          <w:rFonts w:ascii="Calibri" w:eastAsiaTheme="majorEastAsia" w:hAnsi="Calibri" w:cs="Calibri"/>
          <w:b w:val="0"/>
          <w:bCs w:val="0"/>
          <w:sz w:val="20"/>
          <w:szCs w:val="20"/>
        </w:rPr>
        <w:t xml:space="preserve"> gated area. It is located adjacent to Al </w:t>
      </w:r>
      <w:proofErr w:type="spellStart"/>
      <w:r w:rsidRPr="008E45EF">
        <w:rPr>
          <w:rStyle w:val="Strong"/>
          <w:rFonts w:ascii="Calibri" w:eastAsiaTheme="majorEastAsia" w:hAnsi="Calibri" w:cs="Calibri"/>
          <w:b w:val="0"/>
          <w:bCs w:val="0"/>
          <w:sz w:val="20"/>
          <w:szCs w:val="20"/>
        </w:rPr>
        <w:t>Maktoum</w:t>
      </w:r>
      <w:proofErr w:type="spellEnd"/>
      <w:r w:rsidRPr="008E45EF">
        <w:rPr>
          <w:rStyle w:val="Strong"/>
          <w:rFonts w:ascii="Calibri" w:eastAsiaTheme="majorEastAsia" w:hAnsi="Calibri" w:cs="Calibri"/>
          <w:b w:val="0"/>
          <w:bCs w:val="0"/>
          <w:sz w:val="20"/>
          <w:szCs w:val="20"/>
        </w:rPr>
        <w:t xml:space="preserve"> International Airport in Dubai South</w:t>
      </w:r>
    </w:p>
    <w:p w:rsidR="00DA214C" w:rsidRPr="008E45EF" w:rsidRDefault="00DA214C" w:rsidP="00DA214C">
      <w:pPr>
        <w:pStyle w:val="NormalWeb"/>
        <w:numPr>
          <w:ilvl w:val="0"/>
          <w:numId w:val="5"/>
        </w:numPr>
        <w:spacing w:before="0" w:beforeAutospacing="0" w:after="0" w:afterAutospacing="0"/>
        <w:jc w:val="both"/>
        <w:textAlignment w:val="top"/>
        <w:rPr>
          <w:rStyle w:val="Strong"/>
          <w:rFonts w:ascii="Calibri" w:eastAsiaTheme="majorEastAsia" w:hAnsi="Calibri" w:cs="Calibri"/>
          <w:b w:val="0"/>
          <w:bCs w:val="0"/>
          <w:sz w:val="20"/>
          <w:szCs w:val="20"/>
        </w:rPr>
      </w:pPr>
      <w:r w:rsidRPr="008E45EF">
        <w:rPr>
          <w:rStyle w:val="Strong"/>
          <w:rFonts w:ascii="Calibri" w:eastAsiaTheme="majorEastAsia" w:hAnsi="Calibri" w:cs="Calibri"/>
          <w:b w:val="0"/>
          <w:bCs w:val="0"/>
          <w:sz w:val="20"/>
          <w:szCs w:val="20"/>
        </w:rPr>
        <w:t xml:space="preserve">Expo 2020 Dubai is the first World Expo to take place in the MEASA (Middle East, Africa and South Asia) region </w:t>
      </w:r>
    </w:p>
    <w:p w:rsidR="00DA214C" w:rsidRDefault="00DA214C" w:rsidP="00DA214C">
      <w:pPr>
        <w:spacing w:line="240" w:lineRule="auto"/>
        <w:jc w:val="both"/>
        <w:textAlignment w:val="top"/>
        <w:rPr>
          <w:rFonts w:ascii="Calibri" w:hAnsi="Calibri" w:cs="Calibri"/>
          <w:sz w:val="20"/>
          <w:szCs w:val="20"/>
        </w:rPr>
      </w:pPr>
      <w:r w:rsidRPr="006D2602">
        <w:rPr>
          <w:rFonts w:ascii="Calibri" w:hAnsi="Calibri" w:cs="Calibri"/>
          <w:sz w:val="20"/>
          <w:szCs w:val="20"/>
        </w:rPr>
        <w:t> </w:t>
      </w:r>
    </w:p>
    <w:p w:rsidR="001C1E8C" w:rsidRPr="001C1E8C" w:rsidRDefault="001C1E8C" w:rsidP="001C1E8C">
      <w:pPr>
        <w:spacing w:line="240" w:lineRule="auto"/>
        <w:jc w:val="both"/>
        <w:textAlignment w:val="top"/>
        <w:rPr>
          <w:rFonts w:ascii="Calibri" w:hAnsi="Calibri" w:cs="Calibri"/>
          <w:sz w:val="20"/>
          <w:szCs w:val="20"/>
        </w:rPr>
      </w:pPr>
      <w:r w:rsidRPr="001C1E8C">
        <w:rPr>
          <w:rFonts w:ascii="Calibri" w:hAnsi="Calibri" w:cs="Calibri"/>
          <w:b/>
          <w:bCs/>
          <w:sz w:val="20"/>
          <w:szCs w:val="20"/>
        </w:rPr>
        <w:t>Applications for media accreditation</w:t>
      </w:r>
      <w:r w:rsidRPr="001C1E8C">
        <w:rPr>
          <w:rFonts w:ascii="Calibri" w:hAnsi="Calibri" w:cs="Calibri"/>
          <w:sz w:val="20"/>
          <w:szCs w:val="20"/>
        </w:rPr>
        <w:t xml:space="preserve"> for Expo 2020 Dubai are now open and media </w:t>
      </w:r>
      <w:proofErr w:type="spellStart"/>
      <w:r w:rsidRPr="001C1E8C">
        <w:rPr>
          <w:rFonts w:ascii="Calibri" w:hAnsi="Calibri" w:cs="Calibri"/>
          <w:sz w:val="20"/>
          <w:szCs w:val="20"/>
        </w:rPr>
        <w:t>organisations</w:t>
      </w:r>
      <w:proofErr w:type="spellEnd"/>
      <w:r w:rsidRPr="001C1E8C">
        <w:rPr>
          <w:rFonts w:ascii="Calibri" w:hAnsi="Calibri" w:cs="Calibri"/>
          <w:sz w:val="20"/>
          <w:szCs w:val="20"/>
        </w:rPr>
        <w:t xml:space="preserve"> are invited to submit their expression of interest at </w:t>
      </w:r>
      <w:hyperlink r:id="rId8" w:history="1">
        <w:r w:rsidRPr="00ED631C">
          <w:rPr>
            <w:rStyle w:val="Hyperlink"/>
            <w:rFonts w:ascii="Calibri" w:hAnsi="Calibri" w:cs="Calibri"/>
            <w:sz w:val="20"/>
            <w:szCs w:val="20"/>
          </w:rPr>
          <w:t>https://www.expo2020dubai.com/media-centre/expression-of-interest</w:t>
        </w:r>
      </w:hyperlink>
      <w:r>
        <w:rPr>
          <w:rFonts w:ascii="Calibri" w:hAnsi="Calibri" w:cs="Calibri"/>
          <w:sz w:val="20"/>
          <w:szCs w:val="20"/>
        </w:rPr>
        <w:t xml:space="preserve"> </w:t>
      </w:r>
      <w:r w:rsidRPr="001C1E8C">
        <w:rPr>
          <w:rFonts w:ascii="Calibri" w:hAnsi="Calibri" w:cs="Calibri"/>
          <w:sz w:val="20"/>
          <w:szCs w:val="20"/>
        </w:rPr>
        <w:t xml:space="preserve">by 30 </w:t>
      </w:r>
      <w:proofErr w:type="gramStart"/>
      <w:r w:rsidRPr="001C1E8C">
        <w:rPr>
          <w:rFonts w:ascii="Calibri" w:hAnsi="Calibri" w:cs="Calibri"/>
          <w:sz w:val="20"/>
          <w:szCs w:val="20"/>
        </w:rPr>
        <w:t>June</w:t>
      </w:r>
      <w:r>
        <w:rPr>
          <w:rFonts w:ascii="Calibri" w:hAnsi="Calibri" w:cs="Calibri"/>
          <w:sz w:val="20"/>
          <w:szCs w:val="20"/>
        </w:rPr>
        <w:t>,</w:t>
      </w:r>
      <w:proofErr w:type="gramEnd"/>
      <w:r w:rsidRPr="001C1E8C">
        <w:rPr>
          <w:rFonts w:ascii="Calibri" w:hAnsi="Calibri" w:cs="Calibri"/>
          <w:sz w:val="20"/>
          <w:szCs w:val="20"/>
        </w:rPr>
        <w:t xml:space="preserve"> 2019. All accredited media will have access to the Expo 2020 Media Centre and all associated services and facilities within the Expo 2020 site. </w:t>
      </w:r>
      <w:r>
        <w:rPr>
          <w:rFonts w:ascii="Calibri" w:hAnsi="Calibri" w:cs="Calibri"/>
          <w:sz w:val="20"/>
          <w:szCs w:val="20"/>
        </w:rPr>
        <w:t>Additionally, i</w:t>
      </w:r>
      <w:r w:rsidRPr="001C1E8C">
        <w:rPr>
          <w:rFonts w:ascii="Calibri" w:hAnsi="Calibri" w:cs="Calibri"/>
          <w:sz w:val="20"/>
          <w:szCs w:val="20"/>
        </w:rPr>
        <w:t xml:space="preserve">f your media </w:t>
      </w:r>
      <w:proofErr w:type="spellStart"/>
      <w:r w:rsidRPr="001C1E8C">
        <w:rPr>
          <w:rFonts w:ascii="Calibri" w:hAnsi="Calibri" w:cs="Calibri"/>
          <w:sz w:val="20"/>
          <w:szCs w:val="20"/>
        </w:rPr>
        <w:t>organisation</w:t>
      </w:r>
      <w:proofErr w:type="spellEnd"/>
      <w:r w:rsidRPr="001C1E8C">
        <w:rPr>
          <w:rFonts w:ascii="Calibri" w:hAnsi="Calibri" w:cs="Calibri"/>
          <w:sz w:val="20"/>
          <w:szCs w:val="20"/>
        </w:rPr>
        <w:t xml:space="preserve"> has television or radio studio requirements during Expo 2020, please</w:t>
      </w:r>
      <w:r>
        <w:rPr>
          <w:rFonts w:ascii="Calibri" w:hAnsi="Calibri" w:cs="Calibri"/>
          <w:sz w:val="20"/>
          <w:szCs w:val="20"/>
        </w:rPr>
        <w:t xml:space="preserve"> </w:t>
      </w:r>
      <w:r w:rsidRPr="001C1E8C">
        <w:rPr>
          <w:rFonts w:ascii="Calibri" w:hAnsi="Calibri" w:cs="Calibri"/>
          <w:sz w:val="20"/>
          <w:szCs w:val="20"/>
        </w:rPr>
        <w:t xml:space="preserve">email </w:t>
      </w:r>
      <w:hyperlink r:id="rId9" w:history="1">
        <w:r w:rsidRPr="00ED631C">
          <w:rPr>
            <w:rStyle w:val="Hyperlink"/>
            <w:rFonts w:ascii="Calibri" w:hAnsi="Calibri" w:cs="Calibri"/>
            <w:sz w:val="20"/>
            <w:szCs w:val="20"/>
          </w:rPr>
          <w:t>media.services@expo2020.ae</w:t>
        </w:r>
      </w:hyperlink>
      <w:r>
        <w:rPr>
          <w:rFonts w:ascii="Calibri" w:hAnsi="Calibri" w:cs="Calibri"/>
          <w:sz w:val="20"/>
          <w:szCs w:val="20"/>
        </w:rPr>
        <w:t xml:space="preserve"> </w:t>
      </w:r>
      <w:r w:rsidRPr="001C1E8C">
        <w:rPr>
          <w:rFonts w:ascii="Calibri" w:hAnsi="Calibri" w:cs="Calibri"/>
          <w:sz w:val="20"/>
          <w:szCs w:val="20"/>
        </w:rPr>
        <w:t xml:space="preserve"> by 9 </w:t>
      </w:r>
      <w:proofErr w:type="gramStart"/>
      <w:r w:rsidRPr="001C1E8C">
        <w:rPr>
          <w:rFonts w:ascii="Calibri" w:hAnsi="Calibri" w:cs="Calibri"/>
          <w:sz w:val="20"/>
          <w:szCs w:val="20"/>
        </w:rPr>
        <w:t>May</w:t>
      </w:r>
      <w:r>
        <w:rPr>
          <w:rFonts w:ascii="Calibri" w:hAnsi="Calibri" w:cs="Calibri"/>
          <w:sz w:val="20"/>
          <w:szCs w:val="20"/>
        </w:rPr>
        <w:t>,</w:t>
      </w:r>
      <w:proofErr w:type="gramEnd"/>
      <w:r w:rsidRPr="001C1E8C">
        <w:rPr>
          <w:rFonts w:ascii="Calibri" w:hAnsi="Calibri" w:cs="Calibri"/>
          <w:sz w:val="20"/>
          <w:szCs w:val="20"/>
        </w:rPr>
        <w:t xml:space="preserve"> 2019.</w:t>
      </w:r>
    </w:p>
    <w:p w:rsidR="001C1E8C" w:rsidRPr="00A54EDD" w:rsidRDefault="001C1E8C" w:rsidP="00DA214C">
      <w:pPr>
        <w:spacing w:line="240" w:lineRule="auto"/>
        <w:jc w:val="both"/>
        <w:textAlignment w:val="top"/>
        <w:rPr>
          <w:sz w:val="20"/>
          <w:szCs w:val="20"/>
        </w:rPr>
      </w:pPr>
    </w:p>
    <w:p w:rsidR="00DA214C" w:rsidRPr="006D2602" w:rsidRDefault="00DA214C" w:rsidP="00DA214C">
      <w:pPr>
        <w:spacing w:line="240" w:lineRule="auto"/>
        <w:jc w:val="both"/>
        <w:textAlignment w:val="top"/>
        <w:rPr>
          <w:rFonts w:ascii="Calibri" w:hAnsi="Calibri" w:cs="Calibri"/>
          <w:sz w:val="20"/>
          <w:szCs w:val="20"/>
        </w:rPr>
      </w:pPr>
      <w:r w:rsidRPr="006D2602">
        <w:rPr>
          <w:rFonts w:ascii="Calibri" w:hAnsi="Calibri" w:cs="Calibri"/>
          <w:sz w:val="20"/>
          <w:szCs w:val="20"/>
        </w:rPr>
        <w:t xml:space="preserve">Visit: </w:t>
      </w:r>
      <w:hyperlink r:id="rId10" w:history="1">
        <w:r w:rsidRPr="006D2602">
          <w:rPr>
            <w:rStyle w:val="Hyperlink"/>
            <w:rFonts w:ascii="Calibri" w:hAnsi="Calibri" w:cs="Calibri"/>
            <w:sz w:val="20"/>
            <w:szCs w:val="20"/>
          </w:rPr>
          <w:t>www.expo2020dubai.com</w:t>
        </w:r>
      </w:hyperlink>
      <w:r w:rsidRPr="006D2602">
        <w:rPr>
          <w:rFonts w:ascii="Calibri" w:hAnsi="Calibri" w:cs="Calibri"/>
          <w:sz w:val="20"/>
          <w:szCs w:val="20"/>
        </w:rPr>
        <w:t xml:space="preserve"> </w:t>
      </w:r>
    </w:p>
    <w:p w:rsidR="00DA214C" w:rsidRPr="006D2602" w:rsidRDefault="00DA214C" w:rsidP="00DA214C">
      <w:pPr>
        <w:spacing w:line="240" w:lineRule="auto"/>
        <w:jc w:val="both"/>
        <w:textAlignment w:val="top"/>
        <w:rPr>
          <w:rFonts w:ascii="Calibri" w:hAnsi="Calibri" w:cs="Calibri"/>
          <w:sz w:val="20"/>
          <w:szCs w:val="20"/>
        </w:rPr>
      </w:pPr>
      <w:r w:rsidRPr="006D2602">
        <w:rPr>
          <w:rFonts w:ascii="Calibri" w:hAnsi="Calibri" w:cs="Calibri"/>
          <w:sz w:val="20"/>
          <w:szCs w:val="20"/>
        </w:rPr>
        <w:t>Follow: Twitter: @expo2020dubai | Facebook: @Expo2020Dubai | Instagram: expo2020dubai</w:t>
      </w:r>
    </w:p>
    <w:p w:rsidR="00DA214C" w:rsidRDefault="00DA214C" w:rsidP="00DA214C">
      <w:pPr>
        <w:spacing w:line="240" w:lineRule="auto"/>
        <w:jc w:val="both"/>
        <w:textAlignment w:val="top"/>
        <w:rPr>
          <w:rFonts w:ascii="Calibri" w:hAnsi="Calibri" w:cs="Calibri"/>
          <w:sz w:val="20"/>
          <w:szCs w:val="20"/>
          <w:u w:val="single"/>
        </w:rPr>
      </w:pPr>
    </w:p>
    <w:p w:rsidR="00DA214C" w:rsidRPr="006D2602" w:rsidRDefault="00DA214C" w:rsidP="00DA214C">
      <w:pPr>
        <w:spacing w:line="240" w:lineRule="auto"/>
        <w:jc w:val="both"/>
        <w:textAlignment w:val="top"/>
        <w:rPr>
          <w:rFonts w:ascii="Calibri" w:hAnsi="Calibri" w:cs="Calibri"/>
          <w:b/>
          <w:bCs/>
          <w:sz w:val="20"/>
          <w:szCs w:val="20"/>
          <w:u w:val="single"/>
        </w:rPr>
      </w:pPr>
      <w:r w:rsidRPr="006D2602">
        <w:rPr>
          <w:rFonts w:ascii="Calibri" w:hAnsi="Calibri" w:cs="Calibri"/>
          <w:b/>
          <w:bCs/>
          <w:sz w:val="20"/>
          <w:szCs w:val="20"/>
          <w:u w:val="single"/>
        </w:rPr>
        <w:t>About World Expos</w:t>
      </w:r>
    </w:p>
    <w:p w:rsidR="00DA214C" w:rsidRPr="00A54EDD" w:rsidRDefault="00DA214C" w:rsidP="00DA214C">
      <w:pPr>
        <w:spacing w:line="240" w:lineRule="auto"/>
        <w:jc w:val="both"/>
        <w:textAlignment w:val="top"/>
        <w:rPr>
          <w:rFonts w:ascii="Calibri" w:hAnsi="Calibri" w:cs="Calibri"/>
          <w:sz w:val="20"/>
          <w:szCs w:val="20"/>
          <w:u w:val="single"/>
        </w:rPr>
      </w:pPr>
    </w:p>
    <w:p w:rsidR="00DA214C" w:rsidRPr="006D2602" w:rsidRDefault="00DA214C" w:rsidP="00DA214C">
      <w:pPr>
        <w:spacing w:line="240" w:lineRule="auto"/>
        <w:jc w:val="both"/>
        <w:textAlignment w:val="top"/>
        <w:rPr>
          <w:rFonts w:ascii="Calibri" w:hAnsi="Calibri" w:cs="Calibri"/>
          <w:sz w:val="20"/>
          <w:szCs w:val="20"/>
        </w:rPr>
      </w:pPr>
      <w:r w:rsidRPr="006D2602">
        <w:rPr>
          <w:rFonts w:ascii="Calibri" w:hAnsi="Calibri" w:cs="Calibri"/>
          <w:sz w:val="20"/>
          <w:szCs w:val="20"/>
        </w:rPr>
        <w:t xml:space="preserve">In </w:t>
      </w:r>
      <w:proofErr w:type="gramStart"/>
      <w:r w:rsidRPr="006D2602">
        <w:rPr>
          <w:rFonts w:ascii="Calibri" w:hAnsi="Calibri" w:cs="Calibri"/>
          <w:sz w:val="20"/>
          <w:szCs w:val="20"/>
        </w:rPr>
        <w:t>1851</w:t>
      </w:r>
      <w:proofErr w:type="gramEnd"/>
      <w:r w:rsidRPr="006D2602">
        <w:rPr>
          <w:rFonts w:ascii="Calibri" w:hAnsi="Calibri" w:cs="Calibri"/>
          <w:sz w:val="20"/>
          <w:szCs w:val="20"/>
        </w:rPr>
        <w:t xml:space="preserve"> the Crystal Palace was the </w:t>
      </w:r>
      <w:proofErr w:type="spellStart"/>
      <w:r w:rsidRPr="006D2602">
        <w:rPr>
          <w:rFonts w:ascii="Calibri" w:hAnsi="Calibri" w:cs="Calibri"/>
          <w:sz w:val="20"/>
          <w:szCs w:val="20"/>
        </w:rPr>
        <w:t>centrepiece</w:t>
      </w:r>
      <w:proofErr w:type="spellEnd"/>
      <w:r w:rsidRPr="006D2602">
        <w:rPr>
          <w:rFonts w:ascii="Calibri" w:hAnsi="Calibri" w:cs="Calibri"/>
          <w:sz w:val="20"/>
          <w:szCs w:val="20"/>
        </w:rPr>
        <w:t xml:space="preserve"> of London’s Great Exhibition – the first World Expo. It celebrated the </w:t>
      </w:r>
      <w:proofErr w:type="gramStart"/>
      <w:r w:rsidRPr="006D2602">
        <w:rPr>
          <w:rFonts w:ascii="Calibri" w:hAnsi="Calibri" w:cs="Calibri"/>
          <w:sz w:val="20"/>
          <w:szCs w:val="20"/>
        </w:rPr>
        <w:t>man-made</w:t>
      </w:r>
      <w:proofErr w:type="gramEnd"/>
      <w:r w:rsidRPr="006D2602">
        <w:rPr>
          <w:rFonts w:ascii="Calibri" w:hAnsi="Calibri" w:cs="Calibri"/>
          <w:sz w:val="20"/>
          <w:szCs w:val="20"/>
        </w:rPr>
        <w:t xml:space="preserve"> industrial wonders of a rapidly changing world. Architecture, contents and a theme, ‘Industry of All Nations’, were combined to create a big idea of nations meeting nations in shared technological and commercial progress. </w:t>
      </w:r>
      <w:proofErr w:type="gramStart"/>
      <w:r w:rsidRPr="006D2602">
        <w:rPr>
          <w:rFonts w:ascii="Calibri" w:hAnsi="Calibri" w:cs="Calibri"/>
          <w:sz w:val="20"/>
          <w:szCs w:val="20"/>
        </w:rPr>
        <w:t>In more recent years,</w:t>
      </w:r>
      <w:proofErr w:type="gramEnd"/>
      <w:r w:rsidRPr="006D2602">
        <w:rPr>
          <w:rFonts w:ascii="Calibri" w:hAnsi="Calibri" w:cs="Calibri"/>
          <w:sz w:val="20"/>
          <w:szCs w:val="20"/>
        </w:rPr>
        <w:t xml:space="preserve"> participants in World Expos, including governments, international organisations and companies, have gathered to find solutions to universal challenges and to promote their achievements, products, ideas, innovations, their national brand, and their nations as destinations for tourism, trade and investment. </w:t>
      </w:r>
    </w:p>
    <w:p w:rsidR="00DA214C" w:rsidRPr="006D2602" w:rsidRDefault="00DA214C" w:rsidP="00DA214C">
      <w:pPr>
        <w:spacing w:line="240" w:lineRule="auto"/>
        <w:jc w:val="both"/>
        <w:textAlignment w:val="top"/>
        <w:rPr>
          <w:rFonts w:ascii="Calibri" w:hAnsi="Calibri" w:cs="Calibri"/>
          <w:sz w:val="20"/>
          <w:szCs w:val="20"/>
        </w:rPr>
      </w:pPr>
    </w:p>
    <w:p w:rsidR="00DA214C" w:rsidRPr="006D2602" w:rsidRDefault="00DA214C" w:rsidP="00DA214C">
      <w:pPr>
        <w:spacing w:line="240" w:lineRule="auto"/>
        <w:jc w:val="both"/>
        <w:textAlignment w:val="top"/>
        <w:rPr>
          <w:rFonts w:ascii="Calibri" w:hAnsi="Calibri" w:cs="Calibri"/>
          <w:sz w:val="20"/>
          <w:szCs w:val="20"/>
        </w:rPr>
      </w:pPr>
      <w:r w:rsidRPr="006D2602">
        <w:rPr>
          <w:rFonts w:ascii="Calibri" w:hAnsi="Calibri" w:cs="Calibri"/>
          <w:sz w:val="20"/>
          <w:szCs w:val="20"/>
        </w:rPr>
        <w:t xml:space="preserve">World Expos are held under the auspices of the </w:t>
      </w:r>
      <w:hyperlink r:id="rId11" w:history="1">
        <w:r w:rsidRPr="006D2602">
          <w:rPr>
            <w:rStyle w:val="Hyperlink"/>
            <w:rFonts w:ascii="Calibri" w:hAnsi="Calibri" w:cs="Calibri"/>
            <w:sz w:val="20"/>
            <w:szCs w:val="20"/>
          </w:rPr>
          <w:t>Bureau International des Expositions (BIE),</w:t>
        </w:r>
      </w:hyperlink>
      <w:r w:rsidRPr="006D2602">
        <w:rPr>
          <w:rFonts w:ascii="Calibri" w:hAnsi="Calibri" w:cs="Calibri"/>
          <w:sz w:val="20"/>
          <w:szCs w:val="20"/>
        </w:rPr>
        <w:t xml:space="preserve"> the intergovernmental organisation responsible for overseeing and regulating international exhibitions (‘Expos’) and for fostering their core values of Education, Innovation and Cooperation. Today, four types of Expos are </w:t>
      </w:r>
      <w:proofErr w:type="spellStart"/>
      <w:r w:rsidRPr="006D2602">
        <w:rPr>
          <w:rFonts w:ascii="Calibri" w:hAnsi="Calibri" w:cs="Calibri"/>
          <w:sz w:val="20"/>
          <w:szCs w:val="20"/>
        </w:rPr>
        <w:t>organised</w:t>
      </w:r>
      <w:proofErr w:type="spellEnd"/>
      <w:r w:rsidRPr="006D2602">
        <w:rPr>
          <w:rFonts w:ascii="Calibri" w:hAnsi="Calibri" w:cs="Calibri"/>
          <w:sz w:val="20"/>
          <w:szCs w:val="20"/>
        </w:rPr>
        <w:t xml:space="preserve"> under the BIE’s auspices: World Expos, </w:t>
      </w:r>
      <w:proofErr w:type="spellStart"/>
      <w:r w:rsidRPr="006D2602">
        <w:rPr>
          <w:rFonts w:ascii="Calibri" w:hAnsi="Calibri" w:cs="Calibri"/>
          <w:sz w:val="20"/>
          <w:szCs w:val="20"/>
        </w:rPr>
        <w:t>Specialised</w:t>
      </w:r>
      <w:proofErr w:type="spellEnd"/>
      <w:r w:rsidRPr="006D2602">
        <w:rPr>
          <w:rFonts w:ascii="Calibri" w:hAnsi="Calibri" w:cs="Calibri"/>
          <w:sz w:val="20"/>
          <w:szCs w:val="20"/>
        </w:rPr>
        <w:t xml:space="preserve"> Expos, Horticultural Expos and the </w:t>
      </w:r>
      <w:proofErr w:type="spellStart"/>
      <w:r w:rsidRPr="006D2602">
        <w:rPr>
          <w:rFonts w:ascii="Calibri" w:hAnsi="Calibri" w:cs="Calibri"/>
          <w:sz w:val="20"/>
          <w:szCs w:val="20"/>
        </w:rPr>
        <w:t>Triennale</w:t>
      </w:r>
      <w:proofErr w:type="spellEnd"/>
      <w:r w:rsidRPr="006D2602">
        <w:rPr>
          <w:rFonts w:ascii="Calibri" w:hAnsi="Calibri" w:cs="Calibri"/>
          <w:sz w:val="20"/>
          <w:szCs w:val="20"/>
        </w:rPr>
        <w:t xml:space="preserve"> di Milano.</w:t>
      </w:r>
    </w:p>
    <w:p w:rsidR="00DA214C" w:rsidRPr="006D2602" w:rsidRDefault="00DA214C" w:rsidP="00DA214C">
      <w:pPr>
        <w:spacing w:line="240" w:lineRule="auto"/>
        <w:jc w:val="both"/>
        <w:textAlignment w:val="top"/>
        <w:rPr>
          <w:rFonts w:ascii="Calibri" w:hAnsi="Calibri" w:cs="Calibri"/>
          <w:sz w:val="20"/>
          <w:szCs w:val="20"/>
        </w:rPr>
      </w:pPr>
    </w:p>
    <w:p w:rsidR="00DA214C" w:rsidRPr="006D2602" w:rsidRDefault="00DA214C" w:rsidP="00DA214C">
      <w:pPr>
        <w:spacing w:before="100" w:after="100" w:line="240" w:lineRule="auto"/>
        <w:ind w:left="11"/>
        <w:rPr>
          <w:rFonts w:ascii="Calibri" w:hAnsi="Calibri" w:cs="Calibri"/>
          <w:color w:val="000000"/>
          <w:sz w:val="20"/>
          <w:szCs w:val="20"/>
        </w:rPr>
      </w:pPr>
      <w:r w:rsidRPr="006D2602">
        <w:rPr>
          <w:rFonts w:ascii="Calibri" w:hAnsi="Calibri" w:cs="Calibri"/>
          <w:b/>
          <w:bCs/>
          <w:color w:val="000000"/>
          <w:sz w:val="20"/>
          <w:szCs w:val="20"/>
        </w:rPr>
        <w:t>For media enquiries, please contact:</w:t>
      </w:r>
      <w:r w:rsidRPr="00A54EDD">
        <w:rPr>
          <w:rFonts w:ascii="Calibri" w:hAnsi="Calibri" w:cs="Calibri"/>
          <w:color w:val="000000"/>
          <w:sz w:val="20"/>
          <w:szCs w:val="20"/>
        </w:rPr>
        <w:t xml:space="preserve"> </w:t>
      </w:r>
      <w:r w:rsidRPr="00A54EDD">
        <w:rPr>
          <w:rFonts w:ascii="Calibri" w:hAnsi="Calibri" w:cs="Calibri"/>
          <w:color w:val="000000"/>
          <w:sz w:val="20"/>
          <w:szCs w:val="20"/>
        </w:rPr>
        <w:br/>
      </w:r>
      <w:r w:rsidRPr="006D2602">
        <w:rPr>
          <w:rFonts w:ascii="Calibri" w:hAnsi="Calibri" w:cs="Calibri"/>
          <w:color w:val="000000"/>
          <w:sz w:val="20"/>
          <w:szCs w:val="20"/>
        </w:rPr>
        <w:t>Courtney Trenwith                                                              </w:t>
      </w:r>
      <w:r w:rsidR="008E45EF">
        <w:rPr>
          <w:rFonts w:ascii="Calibri" w:hAnsi="Calibri" w:cs="Calibri"/>
          <w:color w:val="000000"/>
          <w:sz w:val="20"/>
          <w:szCs w:val="20"/>
        </w:rPr>
        <w:t>                               </w:t>
      </w:r>
      <w:r w:rsidRPr="006D2602">
        <w:rPr>
          <w:rFonts w:ascii="Calibri" w:hAnsi="Calibri" w:cs="Calibri"/>
          <w:color w:val="000000"/>
          <w:sz w:val="20"/>
          <w:szCs w:val="20"/>
        </w:rPr>
        <w:t>Rania Moussly | Nora Feidi</w:t>
      </w:r>
    </w:p>
    <w:p w:rsidR="00DA214C" w:rsidRPr="00A54EDD" w:rsidRDefault="00DA214C" w:rsidP="00DA214C">
      <w:pPr>
        <w:spacing w:before="100" w:after="100" w:line="240" w:lineRule="auto"/>
        <w:ind w:left="11"/>
        <w:rPr>
          <w:rFonts w:asciiTheme="majorHAnsi" w:hAnsiTheme="majorHAnsi" w:cstheme="majorHAnsi"/>
          <w:iCs/>
          <w:color w:val="E36C0A" w:themeColor="accent6" w:themeShade="BF"/>
          <w:sz w:val="20"/>
          <w:szCs w:val="20"/>
          <w:lang w:bidi="ar-EG"/>
        </w:rPr>
      </w:pPr>
      <w:r w:rsidRPr="006D2602">
        <w:rPr>
          <w:rFonts w:ascii="Calibri" w:hAnsi="Calibri" w:cs="Calibri"/>
          <w:color w:val="000000"/>
          <w:sz w:val="20"/>
          <w:szCs w:val="20"/>
        </w:rPr>
        <w:t xml:space="preserve">Editor-in-Chief (English)                                                                                     ASDA’A BCW </w:t>
      </w:r>
      <w:r w:rsidRPr="006D2602">
        <w:rPr>
          <w:rFonts w:ascii="Calibri" w:hAnsi="Calibri" w:cs="Calibri"/>
          <w:color w:val="000000"/>
          <w:sz w:val="20"/>
          <w:szCs w:val="20"/>
        </w:rPr>
        <w:br/>
        <w:t xml:space="preserve">Email: </w:t>
      </w:r>
      <w:hyperlink r:id="rId12" w:history="1">
        <w:r w:rsidRPr="006D2602">
          <w:rPr>
            <w:rStyle w:val="Hyperlink"/>
            <w:rFonts w:ascii="Calibri" w:hAnsi="Calibri" w:cs="Calibri"/>
            <w:sz w:val="20"/>
            <w:szCs w:val="20"/>
          </w:rPr>
          <w:t>courtney.trenwith@expo2020dubai.ae</w:t>
        </w:r>
      </w:hyperlink>
      <w:r w:rsidRPr="00DA214C">
        <w:rPr>
          <w:rStyle w:val="Hyperlink"/>
          <w:rFonts w:ascii="Calibri" w:hAnsi="Calibri" w:cs="Calibri"/>
          <w:sz w:val="20"/>
          <w:szCs w:val="20"/>
          <w:u w:val="none"/>
        </w:rPr>
        <w:t xml:space="preserve">                                             </w:t>
      </w:r>
      <w:hyperlink r:id="rId13" w:history="1">
        <w:r w:rsidRPr="006D2602">
          <w:rPr>
            <w:rStyle w:val="Hyperlink"/>
            <w:rFonts w:ascii="Calibri" w:hAnsi="Calibri" w:cs="Calibri"/>
            <w:sz w:val="20"/>
            <w:szCs w:val="20"/>
          </w:rPr>
          <w:t>rania.moussly@bm.com</w:t>
        </w:r>
      </w:hyperlink>
      <w:r w:rsidRPr="006D2602">
        <w:rPr>
          <w:rStyle w:val="Hyperlink"/>
          <w:rFonts w:ascii="Calibri" w:hAnsi="Calibri" w:cs="Calibri"/>
          <w:sz w:val="20"/>
          <w:szCs w:val="20"/>
        </w:rPr>
        <w:t xml:space="preserve"> </w:t>
      </w:r>
      <w:r w:rsidRPr="006D2602">
        <w:rPr>
          <w:rFonts w:ascii="Calibri" w:hAnsi="Calibri" w:cs="Calibri"/>
          <w:sz w:val="20"/>
          <w:szCs w:val="20"/>
        </w:rPr>
        <w:t xml:space="preserve">| </w:t>
      </w:r>
      <w:hyperlink r:id="rId14" w:history="1">
        <w:r w:rsidRPr="006D2602">
          <w:rPr>
            <w:rStyle w:val="Hyperlink"/>
            <w:rFonts w:ascii="Calibri" w:hAnsi="Calibri" w:cs="Calibri"/>
            <w:sz w:val="20"/>
            <w:szCs w:val="20"/>
          </w:rPr>
          <w:t>nora.feidi@bm.com</w:t>
        </w:r>
      </w:hyperlink>
      <w:r w:rsidRPr="006D2602">
        <w:rPr>
          <w:rFonts w:ascii="Calibri" w:hAnsi="Calibri" w:cs="Calibri"/>
          <w:color w:val="000000"/>
          <w:sz w:val="20"/>
          <w:szCs w:val="20"/>
        </w:rPr>
        <w:br/>
        <w:t xml:space="preserve">Tel: +971 55 955 4305                                                                                       +971 50 5670377 | +971 52 6185723 </w:t>
      </w:r>
      <w:r w:rsidRPr="006D2602">
        <w:rPr>
          <w:rFonts w:ascii="Calibri" w:hAnsi="Calibri" w:cs="Calibri"/>
          <w:color w:val="000000"/>
          <w:sz w:val="20"/>
          <w:szCs w:val="20"/>
        </w:rPr>
        <w:br/>
        <w:t>P.O. Box 2020, Dubai, UAE                                                                                Dubai Media City, Dubai, UAE</w:t>
      </w:r>
    </w:p>
    <w:p w:rsidR="009F7CCD" w:rsidRPr="00106AC1" w:rsidRDefault="009F7CCD" w:rsidP="009F7CCD">
      <w:pPr>
        <w:spacing w:line="240" w:lineRule="auto"/>
        <w:ind w:left="270"/>
        <w:rPr>
          <w:rFonts w:asciiTheme="majorHAnsi" w:hAnsiTheme="majorHAnsi" w:cstheme="majorHAnsi"/>
          <w:iCs/>
          <w:color w:val="0000FF"/>
          <w:sz w:val="20"/>
          <w:szCs w:val="20"/>
          <w:u w:val="single"/>
        </w:rPr>
      </w:pPr>
    </w:p>
    <w:sectPr w:rsidR="009F7CCD" w:rsidRPr="00106AC1" w:rsidSect="008D58D8">
      <w:headerReference w:type="default" r:id="rId15"/>
      <w:footerReference w:type="even" r:id="rId16"/>
      <w:footerReference w:type="default" r:id="rId17"/>
      <w:headerReference w:type="first" r:id="rId18"/>
      <w:footerReference w:type="first" r:id="rId19"/>
      <w:pgSz w:w="11900" w:h="16840"/>
      <w:pgMar w:top="3033" w:right="851" w:bottom="1800" w:left="648" w:header="851" w:footer="23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F3F" w:rsidRDefault="00AF1F3F" w:rsidP="00CE3E06">
      <w:r>
        <w:separator/>
      </w:r>
    </w:p>
  </w:endnote>
  <w:endnote w:type="continuationSeparator" w:id="0">
    <w:p w:rsidR="00AF1F3F" w:rsidRDefault="00AF1F3F" w:rsidP="00CE3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Expo Office">
    <w:panose1 w:val="00000500000000000000"/>
    <w:charset w:val="00"/>
    <w:family w:val="modern"/>
    <w:notTrueType/>
    <w:pitch w:val="variable"/>
    <w:sig w:usb0="80002A8F" w:usb1="80000002" w:usb2="00000008" w:usb3="00000000" w:csb0="000000D3"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roman"/>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F040FC" w:rsidP="00B07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040FC" w:rsidRDefault="00F040FC" w:rsidP="00B074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8D5422" w:rsidRPr="00BC2646" w:rsidTr="00224A08">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8D5422" w:rsidRPr="00BC2646" w:rsidRDefault="008D5422" w:rsidP="00224A08">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 xml:space="preserve">PO Box 2020, </w:t>
          </w:r>
          <w:proofErr w:type="gramStart"/>
          <w:r w:rsidRPr="00BC2646">
            <w:rPr>
              <w:rFonts w:ascii="Calibri" w:hAnsi="Calibri"/>
              <w:b w:val="0"/>
              <w:bCs w:val="0"/>
            </w:rPr>
            <w:t>Dubai  |</w:t>
          </w:r>
          <w:proofErr w:type="gramEnd"/>
          <w:r w:rsidRPr="00BC2646">
            <w:rPr>
              <w:rFonts w:ascii="Calibri" w:hAnsi="Calibri"/>
              <w:b w:val="0"/>
              <w:bCs w:val="0"/>
            </w:rPr>
            <w:t xml:space="preserve">  United Arab Emirates  |  T +971 (0)4 555 2020  |  F +971 (0)4 555 2121</w:t>
          </w:r>
        </w:p>
        <w:p w:rsidR="008D5422" w:rsidRPr="00BC2646" w:rsidRDefault="002E6E9F" w:rsidP="00224A08">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rPr>
            <w:drawing>
              <wp:anchor distT="0" distB="0" distL="114300" distR="114300" simplePos="0" relativeHeight="251683840" behindDoc="0" locked="0" layoutInCell="1" allowOverlap="1" wp14:anchorId="01CCE589" wp14:editId="45C4A3EE">
                <wp:simplePos x="0" y="0"/>
                <wp:positionH relativeFrom="column">
                  <wp:posOffset>3326765</wp:posOffset>
                </wp:positionH>
                <wp:positionV relativeFrom="paragraph">
                  <wp:posOffset>4445</wp:posOffset>
                </wp:positionV>
                <wp:extent cx="84455" cy="844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82816" behindDoc="0" locked="0" layoutInCell="1" allowOverlap="1" wp14:anchorId="223B11C9" wp14:editId="189E0070">
                <wp:simplePos x="0" y="0"/>
                <wp:positionH relativeFrom="column">
                  <wp:posOffset>3237865</wp:posOffset>
                </wp:positionH>
                <wp:positionV relativeFrom="paragraph">
                  <wp:posOffset>2540</wp:posOffset>
                </wp:positionV>
                <wp:extent cx="78105" cy="78105"/>
                <wp:effectExtent l="0" t="0" r="0" b="0"/>
                <wp:wrapNone/>
                <wp:docPr id="14" name="Picture 14"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84864" behindDoc="0" locked="0" layoutInCell="1" allowOverlap="1" wp14:anchorId="3009B475" wp14:editId="726E9D86">
                <wp:simplePos x="0" y="0"/>
                <wp:positionH relativeFrom="column">
                  <wp:posOffset>3151757</wp:posOffset>
                </wp:positionH>
                <wp:positionV relativeFrom="paragraph">
                  <wp:posOffset>3175</wp:posOffset>
                </wp:positionV>
                <wp:extent cx="77470" cy="774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422" w:rsidRPr="00BC2646">
            <w:rPr>
              <w:rFonts w:ascii="Calibri" w:hAnsi="Calibri"/>
              <w:b w:val="0"/>
              <w:bCs w:val="0"/>
            </w:rPr>
            <w:t>expo2020dubai.</w:t>
          </w:r>
          <w:r>
            <w:rPr>
              <w:rFonts w:ascii="Calibri" w:hAnsi="Calibri"/>
              <w:b w:val="0"/>
              <w:bCs w:val="0"/>
            </w:rPr>
            <w:t>com</w:t>
          </w:r>
          <w:r w:rsidR="008D5422" w:rsidRPr="00BC2646">
            <w:rPr>
              <w:rFonts w:ascii="Calibri" w:hAnsi="Calibri"/>
            </w:rPr>
            <w:t xml:space="preserve">               </w:t>
          </w:r>
          <w:r w:rsidR="008D5422" w:rsidRPr="00BC2646">
            <w:rPr>
              <w:rFonts w:ascii="Calibri" w:hAnsi="Calibri"/>
              <w:b w:val="0"/>
              <w:bCs w:val="0"/>
            </w:rPr>
            <w:t xml:space="preserve">   @Expo2020Dubai</w:t>
          </w:r>
          <w:r w:rsidR="008D5422" w:rsidRPr="00BC2646">
            <w:rPr>
              <w:rFonts w:ascii="Calibri" w:hAnsi="Calibri"/>
              <w:b w:val="0"/>
              <w:bCs w:val="0"/>
              <w:noProof/>
            </w:rPr>
            <w:t xml:space="preserve"> </w:t>
          </w:r>
        </w:p>
        <w:p w:rsidR="008D5422" w:rsidRPr="00BC2646" w:rsidRDefault="008D5422" w:rsidP="00224A08">
          <w:pPr>
            <w:rPr>
              <w:rFonts w:ascii="Calibri" w:hAnsi="Calibri"/>
            </w:rPr>
          </w:pPr>
        </w:p>
      </w:tc>
    </w:tr>
  </w:tbl>
  <w:p w:rsidR="00F040FC" w:rsidRPr="008D5422" w:rsidRDefault="007A0595" w:rsidP="007A6C5E">
    <w:pPr>
      <w:pStyle w:val="Footer"/>
    </w:pPr>
    <w:r>
      <w:rPr>
        <w:rFonts w:ascii="Calibri" w:hAnsi="Calibri" w:cs="Arial"/>
        <w:iCs/>
        <w:noProof/>
        <w:color w:val="0000FF"/>
        <w:sz w:val="20"/>
        <w:szCs w:val="20"/>
        <w:u w:val="single"/>
      </w:rPr>
      <w:drawing>
        <wp:anchor distT="0" distB="0" distL="114300" distR="114300" simplePos="0" relativeHeight="251718656" behindDoc="0" locked="0" layoutInCell="1" allowOverlap="1">
          <wp:simplePos x="0" y="0"/>
          <wp:positionH relativeFrom="column">
            <wp:posOffset>-125730</wp:posOffset>
          </wp:positionH>
          <wp:positionV relativeFrom="paragraph">
            <wp:posOffset>612140</wp:posOffset>
          </wp:positionV>
          <wp:extent cx="6890475" cy="558472"/>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tner Recognition LANDSCAPE STRIP - DUAL RGB 2.png"/>
                  <pic:cNvPicPr/>
                </pic:nvPicPr>
                <pic:blipFill>
                  <a:blip r:embed="rId4"/>
                  <a:stretch>
                    <a:fillRect/>
                  </a:stretch>
                </pic:blipFill>
                <pic:spPr>
                  <a:xfrm>
                    <a:off x="0" y="0"/>
                    <a:ext cx="6890475" cy="558472"/>
                  </a:xfrm>
                  <a:prstGeom prst="rect">
                    <a:avLst/>
                  </a:prstGeom>
                </pic:spPr>
              </pic:pic>
            </a:graphicData>
          </a:graphic>
          <wp14:sizeRelH relativeFrom="page">
            <wp14:pctWidth>0</wp14:pctWidth>
          </wp14:sizeRelH>
          <wp14:sizeRelV relativeFrom="page">
            <wp14:pctHeight>0</wp14:pctHeight>
          </wp14:sizeRelV>
        </wp:anchor>
      </w:drawing>
    </w:r>
    <w:r w:rsidR="002F10B7">
      <w:rPr>
        <w:rFonts w:ascii="Calibri" w:hAnsi="Calibri" w:cs="Arial"/>
        <w:iCs/>
        <w:noProof/>
        <w:color w:val="0000FF"/>
        <w:sz w:val="20"/>
        <w:szCs w:val="20"/>
        <w:u w:val="single"/>
      </w:rPr>
      <w:drawing>
        <wp:anchor distT="0" distB="0" distL="114300" distR="114300" simplePos="0" relativeHeight="251717632" behindDoc="0" locked="0" layoutInCell="1" allowOverlap="1">
          <wp:simplePos x="0" y="0"/>
          <wp:positionH relativeFrom="column">
            <wp:posOffset>-390525</wp:posOffset>
          </wp:positionH>
          <wp:positionV relativeFrom="paragraph">
            <wp:posOffset>477850</wp:posOffset>
          </wp:positionV>
          <wp:extent cx="7377430" cy="8263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_MKT_PRL_Logos_ALL_Versions_NK-13.png"/>
                  <pic:cNvPicPr/>
                </pic:nvPicPr>
                <pic:blipFill>
                  <a:blip r:embed="rId5"/>
                  <a:stretch>
                    <a:fillRect/>
                  </a:stretch>
                </pic:blipFill>
                <pic:spPr>
                  <a:xfrm>
                    <a:off x="0" y="0"/>
                    <a:ext cx="7377430" cy="826334"/>
                  </a:xfrm>
                  <a:prstGeom prst="rect">
                    <a:avLst/>
                  </a:prstGeom>
                </pic:spPr>
              </pic:pic>
            </a:graphicData>
          </a:graphic>
          <wp14:sizeRelH relativeFrom="page">
            <wp14:pctWidth>0</wp14:pctWidth>
          </wp14:sizeRelH>
          <wp14:sizeRelV relativeFrom="page">
            <wp14:pctHeight>0</wp14:pctHeight>
          </wp14:sizeRelV>
        </wp:anchor>
      </w:drawing>
    </w:r>
    <w:r w:rsidR="00405B2F">
      <w:rPr>
        <w:rFonts w:ascii="Calibri" w:hAnsi="Calibri" w:cs="Arial"/>
        <w:iCs/>
        <w:noProof/>
        <w:color w:val="0000FF"/>
        <w:sz w:val="20"/>
        <w:szCs w:val="20"/>
        <w:u w:val="single"/>
      </w:rPr>
      <w:t xml:space="preserve"> </w:t>
    </w:r>
    <w:r w:rsidR="007A6C5E">
      <w:rPr>
        <w:rFonts w:ascii="Calibri" w:hAnsi="Calibri" w:cs="Arial"/>
        <w:iCs/>
        <w:noProof/>
        <w:color w:val="0000FF"/>
        <w:sz w:val="20"/>
        <w:szCs w:val="20"/>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PlainTable1"/>
      <w:tblpPr w:leftFromText="181" w:rightFromText="181" w:vertAnchor="page" w:horzAnchor="page" w:tblpX="856" w:tblpY="14624"/>
      <w:tblW w:w="103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04"/>
    </w:tblGrid>
    <w:tr w:rsidR="00135A16" w:rsidRPr="00BC2646" w:rsidTr="00135A16">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04" w:type="dxa"/>
        </w:tcPr>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bCs w:val="0"/>
            </w:rPr>
          </w:pPr>
          <w:r w:rsidRPr="00BC2646">
            <w:rPr>
              <w:rFonts w:ascii="Calibri" w:hAnsi="Calibri"/>
              <w:b w:val="0"/>
              <w:bCs w:val="0"/>
            </w:rPr>
            <w:t xml:space="preserve">PO Box 2020, </w:t>
          </w:r>
          <w:proofErr w:type="gramStart"/>
          <w:r w:rsidRPr="00BC2646">
            <w:rPr>
              <w:rFonts w:ascii="Calibri" w:hAnsi="Calibri"/>
              <w:b w:val="0"/>
              <w:bCs w:val="0"/>
            </w:rPr>
            <w:t>Dubai  |</w:t>
          </w:r>
          <w:proofErr w:type="gramEnd"/>
          <w:r w:rsidRPr="00BC2646">
            <w:rPr>
              <w:rFonts w:ascii="Calibri" w:hAnsi="Calibri"/>
              <w:b w:val="0"/>
              <w:bCs w:val="0"/>
            </w:rPr>
            <w:t xml:space="preserve">  United Arab Emirates  |  T +971 (0)4 555 2020  |  F +971 (0)4 555 2121</w:t>
          </w:r>
        </w:p>
        <w:p w:rsidR="00135A16" w:rsidRPr="00BC2646" w:rsidRDefault="00135A16" w:rsidP="00135A16">
          <w:pPr>
            <w:pStyle w:val="Heading1"/>
            <w:framePr w:hSpace="0" w:wrap="auto" w:vAnchor="margin" w:hAnchor="text" w:xAlign="left" w:yAlign="inline"/>
            <w:spacing w:line="360" w:lineRule="auto"/>
            <w:outlineLvl w:val="0"/>
            <w:rPr>
              <w:rFonts w:ascii="Calibri" w:hAnsi="Calibri"/>
              <w:b w:val="0"/>
            </w:rPr>
          </w:pPr>
          <w:r w:rsidRPr="00BC2646">
            <w:rPr>
              <w:rFonts w:ascii="Calibri" w:hAnsi="Calibri"/>
              <w:noProof/>
              <w:sz w:val="24"/>
              <w:vertAlign w:val="subscript"/>
            </w:rPr>
            <w:drawing>
              <wp:anchor distT="0" distB="0" distL="114300" distR="114300" simplePos="0" relativeHeight="251669504" behindDoc="0" locked="0" layoutInCell="1" allowOverlap="1" wp14:anchorId="407CEC03" wp14:editId="13771599">
                <wp:simplePos x="0" y="0"/>
                <wp:positionH relativeFrom="column">
                  <wp:posOffset>3136265</wp:posOffset>
                </wp:positionH>
                <wp:positionV relativeFrom="paragraph">
                  <wp:posOffset>3175</wp:posOffset>
                </wp:positionV>
                <wp:extent cx="77470" cy="774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uments/EXPO/Communications/BRAND/bs/signature%20bs/insta.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470" cy="7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67456" behindDoc="0" locked="0" layoutInCell="1" allowOverlap="1" wp14:anchorId="5A843CA9" wp14:editId="1E18146F">
                <wp:simplePos x="0" y="0"/>
                <wp:positionH relativeFrom="column">
                  <wp:posOffset>3222625</wp:posOffset>
                </wp:positionH>
                <wp:positionV relativeFrom="paragraph">
                  <wp:posOffset>2540</wp:posOffset>
                </wp:positionV>
                <wp:extent cx="78105" cy="78105"/>
                <wp:effectExtent l="0" t="0" r="0" b="0"/>
                <wp:wrapNone/>
                <wp:docPr id="19" name="Picture 19" descr="../Documents/EXPO/Communications/BRAND/bs/signature%20bs/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uments/EXPO/Communications/BRAND/bs/signature%20bs/fb.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8105" cy="7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noProof/>
              <w:sz w:val="24"/>
              <w:vertAlign w:val="subscript"/>
            </w:rPr>
            <w:drawing>
              <wp:anchor distT="0" distB="0" distL="114300" distR="114300" simplePos="0" relativeHeight="251668480" behindDoc="0" locked="0" layoutInCell="1" allowOverlap="1" wp14:anchorId="1CD4B587" wp14:editId="2744AF4C">
                <wp:simplePos x="0" y="0"/>
                <wp:positionH relativeFrom="column">
                  <wp:posOffset>3312079</wp:posOffset>
                </wp:positionH>
                <wp:positionV relativeFrom="paragraph">
                  <wp:posOffset>4445</wp:posOffset>
                </wp:positionV>
                <wp:extent cx="84455" cy="8445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EXPO/Communications/BRAND/bs/signature%20bs/twitter.pn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455" cy="84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646">
            <w:rPr>
              <w:rFonts w:ascii="Calibri" w:hAnsi="Calibri"/>
              <w:b w:val="0"/>
              <w:bCs w:val="0"/>
            </w:rPr>
            <w:t>expo2020dubai.ae</w:t>
          </w:r>
          <w:r w:rsidRPr="00BC2646">
            <w:rPr>
              <w:rFonts w:ascii="Calibri" w:hAnsi="Calibri"/>
            </w:rPr>
            <w:t xml:space="preserve">               </w:t>
          </w:r>
          <w:r w:rsidRPr="00BC2646">
            <w:rPr>
              <w:rFonts w:ascii="Calibri" w:hAnsi="Calibri"/>
              <w:b w:val="0"/>
              <w:bCs w:val="0"/>
            </w:rPr>
            <w:t xml:space="preserve">   @Expo2020Dubai</w:t>
          </w:r>
          <w:r w:rsidRPr="00BC2646">
            <w:rPr>
              <w:rFonts w:ascii="Calibri" w:hAnsi="Calibri"/>
              <w:b w:val="0"/>
              <w:bCs w:val="0"/>
              <w:noProof/>
            </w:rPr>
            <w:t xml:space="preserve"> </w:t>
          </w:r>
        </w:p>
        <w:p w:rsidR="00135A16" w:rsidRPr="00BC2646" w:rsidRDefault="00135A16" w:rsidP="00135A16">
          <w:pPr>
            <w:rPr>
              <w:rFonts w:ascii="Calibri" w:hAnsi="Calibri"/>
            </w:rPr>
          </w:pPr>
        </w:p>
      </w:tc>
    </w:tr>
  </w:tbl>
  <w:p w:rsidR="00F040FC" w:rsidRDefault="00FD44E4" w:rsidP="00EC5CF6">
    <w:pPr>
      <w:pStyle w:val="Footer"/>
      <w:ind w:right="360"/>
    </w:pPr>
    <w:r>
      <w:rPr>
        <w:rFonts w:ascii="Expo Office" w:hAnsi="Expo Office" w:cs="Expo Office"/>
        <w:b/>
        <w:noProof/>
        <w:color w:val="F57F29"/>
        <w:sz w:val="26"/>
        <w:szCs w:val="26"/>
      </w:rPr>
      <w:drawing>
        <wp:anchor distT="0" distB="0" distL="114300" distR="114300" simplePos="0" relativeHeight="251688960" behindDoc="0" locked="0" layoutInCell="1" allowOverlap="1" wp14:anchorId="1105B361" wp14:editId="22BF4FA1">
          <wp:simplePos x="0" y="0"/>
          <wp:positionH relativeFrom="column">
            <wp:posOffset>27305</wp:posOffset>
          </wp:positionH>
          <wp:positionV relativeFrom="paragraph">
            <wp:posOffset>472305</wp:posOffset>
          </wp:positionV>
          <wp:extent cx="6736080" cy="976732"/>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0306_MKT_PRL_Logos_V01_NK-03.png"/>
                  <pic:cNvPicPr/>
                </pic:nvPicPr>
                <pic:blipFill>
                  <a:blip r:embed="rId4">
                    <a:extLst>
                      <a:ext uri="{28A0092B-C50C-407E-A947-70E740481C1C}">
                        <a14:useLocalDpi xmlns:a14="http://schemas.microsoft.com/office/drawing/2010/main" val="0"/>
                      </a:ext>
                    </a:extLst>
                  </a:blip>
                  <a:stretch>
                    <a:fillRect/>
                  </a:stretch>
                </pic:blipFill>
                <pic:spPr>
                  <a:xfrm>
                    <a:off x="0" y="0"/>
                    <a:ext cx="6736080" cy="97673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F3F" w:rsidRDefault="00AF1F3F" w:rsidP="00CE3E06">
      <w:r>
        <w:separator/>
      </w:r>
    </w:p>
  </w:footnote>
  <w:footnote w:type="continuationSeparator" w:id="0">
    <w:p w:rsidR="00AF1F3F" w:rsidRDefault="00AF1F3F" w:rsidP="00CE3E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567225" w:rsidP="00604F4A">
    <w:pPr>
      <w:pStyle w:val="Header"/>
    </w:pPr>
    <w:r>
      <w:rPr>
        <w:rFonts w:ascii="Expo Office" w:hAnsi="Expo Office" w:cs="Expo Office"/>
        <w:b/>
        <w:noProof/>
        <w:color w:val="F57F29"/>
        <w:sz w:val="26"/>
        <w:szCs w:val="26"/>
      </w:rPr>
      <w:drawing>
        <wp:anchor distT="0" distB="0" distL="114300" distR="114300" simplePos="0" relativeHeight="251713536" behindDoc="0" locked="0" layoutInCell="1" allowOverlap="1" wp14:anchorId="733B9626" wp14:editId="4619ECA6">
          <wp:simplePos x="0" y="0"/>
          <wp:positionH relativeFrom="column">
            <wp:posOffset>-67310</wp:posOffset>
          </wp:positionH>
          <wp:positionV relativeFrom="paragraph">
            <wp:posOffset>-116654</wp:posOffset>
          </wp:positionV>
          <wp:extent cx="2795726" cy="1086197"/>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o2020_eng_arb_h_tm_rgb.png"/>
                  <pic:cNvPicPr/>
                </pic:nvPicPr>
                <pic:blipFill>
                  <a:blip r:embed="rId1">
                    <a:extLst>
                      <a:ext uri="{28A0092B-C50C-407E-A947-70E740481C1C}">
                        <a14:useLocalDpi xmlns:a14="http://schemas.microsoft.com/office/drawing/2010/main" val="0"/>
                      </a:ext>
                    </a:extLst>
                  </a:blip>
                  <a:stretch>
                    <a:fillRect/>
                  </a:stretch>
                </pic:blipFill>
                <pic:spPr>
                  <a:xfrm>
                    <a:off x="0" y="0"/>
                    <a:ext cx="2795726" cy="108619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40FC" w:rsidRDefault="0077700C" w:rsidP="0077700C">
    <w:pPr>
      <w:pStyle w:val="Header"/>
    </w:pPr>
    <w:r>
      <w:rPr>
        <w:rFonts w:ascii="Expo Office" w:hAnsi="Expo Office" w:cs="Expo Office"/>
        <w:b/>
        <w:noProof/>
        <w:color w:val="F57F29"/>
        <w:sz w:val="26"/>
        <w:szCs w:val="26"/>
      </w:rPr>
      <w:drawing>
        <wp:anchor distT="0" distB="0" distL="114300" distR="114300" simplePos="0" relativeHeight="251677696" behindDoc="0" locked="0" layoutInCell="1" allowOverlap="1" wp14:anchorId="5DD6452F" wp14:editId="002903A1">
          <wp:simplePos x="0" y="0"/>
          <wp:positionH relativeFrom="column">
            <wp:posOffset>-137160</wp:posOffset>
          </wp:positionH>
          <wp:positionV relativeFrom="paragraph">
            <wp:posOffset>-78105</wp:posOffset>
          </wp:positionV>
          <wp:extent cx="2724329" cy="10221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xpo2020_eng_arb_h_tm_cmyk-01.jpg"/>
                  <pic:cNvPicPr/>
                </pic:nvPicPr>
                <pic:blipFill>
                  <a:blip r:embed="rId1">
                    <a:extLst>
                      <a:ext uri="{28A0092B-C50C-407E-A947-70E740481C1C}">
                        <a14:useLocalDpi xmlns:a14="http://schemas.microsoft.com/office/drawing/2010/main" val="0"/>
                      </a:ext>
                    </a:extLst>
                  </a:blip>
                  <a:stretch>
                    <a:fillRect/>
                  </a:stretch>
                </pic:blipFill>
                <pic:spPr>
                  <a:xfrm>
                    <a:off x="0" y="0"/>
                    <a:ext cx="2724329" cy="1022189"/>
                  </a:xfrm>
                  <a:prstGeom prst="rect">
                    <a:avLst/>
                  </a:prstGeom>
                </pic:spPr>
              </pic:pic>
            </a:graphicData>
          </a:graphic>
          <wp14:sizeRelH relativeFrom="page">
            <wp14:pctWidth>0</wp14:pctWidth>
          </wp14:sizeRelH>
          <wp14:sizeRelV relativeFrom="page">
            <wp14:pctHeight>0</wp14:pctHeight>
          </wp14:sizeRelV>
        </wp:anchor>
      </w:drawing>
    </w:r>
    <w:r w:rsidR="009B7E2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5584D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4641FF"/>
    <w:multiLevelType w:val="hybridMultilevel"/>
    <w:tmpl w:val="15A82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D438C6"/>
    <w:multiLevelType w:val="hybridMultilevel"/>
    <w:tmpl w:val="9ACAA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7F3671"/>
    <w:multiLevelType w:val="hybridMultilevel"/>
    <w:tmpl w:val="8948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4030E0"/>
    <w:multiLevelType w:val="hybridMultilevel"/>
    <w:tmpl w:val="85B05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9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5946"/>
    <w:rsid w:val="00002540"/>
    <w:rsid w:val="00014E90"/>
    <w:rsid w:val="000225C1"/>
    <w:rsid w:val="00026A72"/>
    <w:rsid w:val="000515C2"/>
    <w:rsid w:val="00061435"/>
    <w:rsid w:val="00072F0D"/>
    <w:rsid w:val="00073A94"/>
    <w:rsid w:val="0007595A"/>
    <w:rsid w:val="00082F66"/>
    <w:rsid w:val="0008361D"/>
    <w:rsid w:val="000969F8"/>
    <w:rsid w:val="000A4E9B"/>
    <w:rsid w:val="000B4DFE"/>
    <w:rsid w:val="000B7F9D"/>
    <w:rsid w:val="000C062F"/>
    <w:rsid w:val="000C283D"/>
    <w:rsid w:val="000D5979"/>
    <w:rsid w:val="000D5FF9"/>
    <w:rsid w:val="000E5D24"/>
    <w:rsid w:val="000F321E"/>
    <w:rsid w:val="00106AC1"/>
    <w:rsid w:val="00111E5D"/>
    <w:rsid w:val="001133B5"/>
    <w:rsid w:val="0011633E"/>
    <w:rsid w:val="00117FDC"/>
    <w:rsid w:val="00123EC0"/>
    <w:rsid w:val="00132493"/>
    <w:rsid w:val="00132C86"/>
    <w:rsid w:val="00135A16"/>
    <w:rsid w:val="0014446B"/>
    <w:rsid w:val="00151927"/>
    <w:rsid w:val="00187C54"/>
    <w:rsid w:val="00187E5F"/>
    <w:rsid w:val="00195969"/>
    <w:rsid w:val="001A605E"/>
    <w:rsid w:val="001B01CD"/>
    <w:rsid w:val="001B0792"/>
    <w:rsid w:val="001B30F4"/>
    <w:rsid w:val="001B73D1"/>
    <w:rsid w:val="001B76C1"/>
    <w:rsid w:val="001C1E8C"/>
    <w:rsid w:val="001C3764"/>
    <w:rsid w:val="001C61E9"/>
    <w:rsid w:val="001D00FB"/>
    <w:rsid w:val="001D296A"/>
    <w:rsid w:val="001D6099"/>
    <w:rsid w:val="001E3688"/>
    <w:rsid w:val="001F766D"/>
    <w:rsid w:val="00206AA7"/>
    <w:rsid w:val="00207128"/>
    <w:rsid w:val="0021165F"/>
    <w:rsid w:val="002267B5"/>
    <w:rsid w:val="00243429"/>
    <w:rsid w:val="00287D32"/>
    <w:rsid w:val="00292F77"/>
    <w:rsid w:val="002944EE"/>
    <w:rsid w:val="002A40BD"/>
    <w:rsid w:val="002B1F2B"/>
    <w:rsid w:val="002C3A82"/>
    <w:rsid w:val="002C66B7"/>
    <w:rsid w:val="002E1EB3"/>
    <w:rsid w:val="002E6E9F"/>
    <w:rsid w:val="002E7EE8"/>
    <w:rsid w:val="002F10B7"/>
    <w:rsid w:val="00307F4D"/>
    <w:rsid w:val="0031163B"/>
    <w:rsid w:val="003116F0"/>
    <w:rsid w:val="00323294"/>
    <w:rsid w:val="003366F8"/>
    <w:rsid w:val="00340622"/>
    <w:rsid w:val="00347357"/>
    <w:rsid w:val="0035227D"/>
    <w:rsid w:val="00357966"/>
    <w:rsid w:val="00363046"/>
    <w:rsid w:val="00383EC6"/>
    <w:rsid w:val="003B189C"/>
    <w:rsid w:val="003B5467"/>
    <w:rsid w:val="003C76F4"/>
    <w:rsid w:val="003D4244"/>
    <w:rsid w:val="003D5F2A"/>
    <w:rsid w:val="00405B2F"/>
    <w:rsid w:val="004160E6"/>
    <w:rsid w:val="00417A12"/>
    <w:rsid w:val="00441C2A"/>
    <w:rsid w:val="00457690"/>
    <w:rsid w:val="00473438"/>
    <w:rsid w:val="004844B2"/>
    <w:rsid w:val="0048677C"/>
    <w:rsid w:val="004D7439"/>
    <w:rsid w:val="004E20D0"/>
    <w:rsid w:val="004F76EC"/>
    <w:rsid w:val="0052133A"/>
    <w:rsid w:val="0052234C"/>
    <w:rsid w:val="005223D7"/>
    <w:rsid w:val="0052734F"/>
    <w:rsid w:val="00543EB7"/>
    <w:rsid w:val="00553730"/>
    <w:rsid w:val="005577A7"/>
    <w:rsid w:val="005612A3"/>
    <w:rsid w:val="00567225"/>
    <w:rsid w:val="00572A44"/>
    <w:rsid w:val="00587929"/>
    <w:rsid w:val="005A7836"/>
    <w:rsid w:val="005B4871"/>
    <w:rsid w:val="005C0ECF"/>
    <w:rsid w:val="005D3446"/>
    <w:rsid w:val="005D3D81"/>
    <w:rsid w:val="005D7A58"/>
    <w:rsid w:val="005F5406"/>
    <w:rsid w:val="00604F4A"/>
    <w:rsid w:val="0062074F"/>
    <w:rsid w:val="006222E7"/>
    <w:rsid w:val="00630E20"/>
    <w:rsid w:val="00635B9F"/>
    <w:rsid w:val="006611DE"/>
    <w:rsid w:val="0066527E"/>
    <w:rsid w:val="00666759"/>
    <w:rsid w:val="006801C4"/>
    <w:rsid w:val="006820C4"/>
    <w:rsid w:val="00686ACC"/>
    <w:rsid w:val="006A4217"/>
    <w:rsid w:val="006A45E1"/>
    <w:rsid w:val="006C530E"/>
    <w:rsid w:val="006C5A28"/>
    <w:rsid w:val="006D0DED"/>
    <w:rsid w:val="006E2CC8"/>
    <w:rsid w:val="006E7A52"/>
    <w:rsid w:val="006F46B4"/>
    <w:rsid w:val="006F608C"/>
    <w:rsid w:val="00735E8C"/>
    <w:rsid w:val="007412A0"/>
    <w:rsid w:val="00745ECB"/>
    <w:rsid w:val="00750300"/>
    <w:rsid w:val="007711D8"/>
    <w:rsid w:val="007738E8"/>
    <w:rsid w:val="0077700C"/>
    <w:rsid w:val="007819E3"/>
    <w:rsid w:val="00785D86"/>
    <w:rsid w:val="007A0595"/>
    <w:rsid w:val="007A3022"/>
    <w:rsid w:val="007A4E78"/>
    <w:rsid w:val="007A6C5E"/>
    <w:rsid w:val="007B5CA1"/>
    <w:rsid w:val="007C223E"/>
    <w:rsid w:val="007D0F1F"/>
    <w:rsid w:val="007D2C0C"/>
    <w:rsid w:val="007D2E33"/>
    <w:rsid w:val="007E68F1"/>
    <w:rsid w:val="007F435A"/>
    <w:rsid w:val="007F6468"/>
    <w:rsid w:val="0080111E"/>
    <w:rsid w:val="008075F1"/>
    <w:rsid w:val="0081475B"/>
    <w:rsid w:val="00820477"/>
    <w:rsid w:val="0083341F"/>
    <w:rsid w:val="00833F1B"/>
    <w:rsid w:val="00836438"/>
    <w:rsid w:val="008428E3"/>
    <w:rsid w:val="008444AF"/>
    <w:rsid w:val="00850EF9"/>
    <w:rsid w:val="00860DC9"/>
    <w:rsid w:val="00865624"/>
    <w:rsid w:val="00890F6B"/>
    <w:rsid w:val="008959F4"/>
    <w:rsid w:val="008A06C0"/>
    <w:rsid w:val="008A1D83"/>
    <w:rsid w:val="008A44D3"/>
    <w:rsid w:val="008B5497"/>
    <w:rsid w:val="008B5946"/>
    <w:rsid w:val="008C7FEF"/>
    <w:rsid w:val="008D1D17"/>
    <w:rsid w:val="008D5422"/>
    <w:rsid w:val="008D58D8"/>
    <w:rsid w:val="008E45EF"/>
    <w:rsid w:val="008F0FA6"/>
    <w:rsid w:val="008F60B9"/>
    <w:rsid w:val="0090461E"/>
    <w:rsid w:val="0091110F"/>
    <w:rsid w:val="00925C73"/>
    <w:rsid w:val="00926220"/>
    <w:rsid w:val="00935F1D"/>
    <w:rsid w:val="0094162C"/>
    <w:rsid w:val="00942C61"/>
    <w:rsid w:val="009536DF"/>
    <w:rsid w:val="009872C7"/>
    <w:rsid w:val="009922B5"/>
    <w:rsid w:val="009962EC"/>
    <w:rsid w:val="009A43A7"/>
    <w:rsid w:val="009B3470"/>
    <w:rsid w:val="009B5697"/>
    <w:rsid w:val="009B797F"/>
    <w:rsid w:val="009B7E2B"/>
    <w:rsid w:val="009C55EF"/>
    <w:rsid w:val="009D1541"/>
    <w:rsid w:val="009D6A2A"/>
    <w:rsid w:val="009E6F57"/>
    <w:rsid w:val="009F4203"/>
    <w:rsid w:val="009F649A"/>
    <w:rsid w:val="009F7CCD"/>
    <w:rsid w:val="00A228D0"/>
    <w:rsid w:val="00A23AA5"/>
    <w:rsid w:val="00A3118F"/>
    <w:rsid w:val="00A34B4B"/>
    <w:rsid w:val="00A377B9"/>
    <w:rsid w:val="00A41674"/>
    <w:rsid w:val="00A4267F"/>
    <w:rsid w:val="00A477C0"/>
    <w:rsid w:val="00A5180A"/>
    <w:rsid w:val="00A52248"/>
    <w:rsid w:val="00A52619"/>
    <w:rsid w:val="00A608F6"/>
    <w:rsid w:val="00A74EE2"/>
    <w:rsid w:val="00A7649F"/>
    <w:rsid w:val="00A80617"/>
    <w:rsid w:val="00A82DFF"/>
    <w:rsid w:val="00A95C24"/>
    <w:rsid w:val="00AA17B8"/>
    <w:rsid w:val="00AA1B04"/>
    <w:rsid w:val="00AA2B0C"/>
    <w:rsid w:val="00AA4F6E"/>
    <w:rsid w:val="00AB4823"/>
    <w:rsid w:val="00AC128C"/>
    <w:rsid w:val="00AD3B25"/>
    <w:rsid w:val="00AE23DB"/>
    <w:rsid w:val="00AE3BA6"/>
    <w:rsid w:val="00AF1F3F"/>
    <w:rsid w:val="00B02257"/>
    <w:rsid w:val="00B055A4"/>
    <w:rsid w:val="00B074DA"/>
    <w:rsid w:val="00B07635"/>
    <w:rsid w:val="00B1319F"/>
    <w:rsid w:val="00B14ECC"/>
    <w:rsid w:val="00B21233"/>
    <w:rsid w:val="00B25F53"/>
    <w:rsid w:val="00B34842"/>
    <w:rsid w:val="00B51963"/>
    <w:rsid w:val="00B52564"/>
    <w:rsid w:val="00B57631"/>
    <w:rsid w:val="00B603C4"/>
    <w:rsid w:val="00B62FC6"/>
    <w:rsid w:val="00B73785"/>
    <w:rsid w:val="00B7746D"/>
    <w:rsid w:val="00B97031"/>
    <w:rsid w:val="00BA6967"/>
    <w:rsid w:val="00BC2646"/>
    <w:rsid w:val="00BC50FC"/>
    <w:rsid w:val="00BD266C"/>
    <w:rsid w:val="00C06CF1"/>
    <w:rsid w:val="00C1536A"/>
    <w:rsid w:val="00C20A2A"/>
    <w:rsid w:val="00C27EC7"/>
    <w:rsid w:val="00C353F4"/>
    <w:rsid w:val="00C41301"/>
    <w:rsid w:val="00C52A39"/>
    <w:rsid w:val="00C5384D"/>
    <w:rsid w:val="00C542F8"/>
    <w:rsid w:val="00C54E1D"/>
    <w:rsid w:val="00C64C04"/>
    <w:rsid w:val="00C83DB6"/>
    <w:rsid w:val="00C924FB"/>
    <w:rsid w:val="00CA661E"/>
    <w:rsid w:val="00CC1C4E"/>
    <w:rsid w:val="00CE0064"/>
    <w:rsid w:val="00CE101B"/>
    <w:rsid w:val="00CE3E06"/>
    <w:rsid w:val="00CE43BD"/>
    <w:rsid w:val="00D004F0"/>
    <w:rsid w:val="00D138C0"/>
    <w:rsid w:val="00D33D60"/>
    <w:rsid w:val="00D4502F"/>
    <w:rsid w:val="00D57831"/>
    <w:rsid w:val="00D62DB3"/>
    <w:rsid w:val="00D74C85"/>
    <w:rsid w:val="00D87D2E"/>
    <w:rsid w:val="00D92411"/>
    <w:rsid w:val="00D958AD"/>
    <w:rsid w:val="00D96682"/>
    <w:rsid w:val="00DA06CB"/>
    <w:rsid w:val="00DA214C"/>
    <w:rsid w:val="00DC341D"/>
    <w:rsid w:val="00DF0854"/>
    <w:rsid w:val="00DF4A49"/>
    <w:rsid w:val="00DF5907"/>
    <w:rsid w:val="00DF6F75"/>
    <w:rsid w:val="00DF729A"/>
    <w:rsid w:val="00E17223"/>
    <w:rsid w:val="00E3098E"/>
    <w:rsid w:val="00E43EA3"/>
    <w:rsid w:val="00E44CEF"/>
    <w:rsid w:val="00E5147D"/>
    <w:rsid w:val="00E53BBB"/>
    <w:rsid w:val="00E562B8"/>
    <w:rsid w:val="00E7032B"/>
    <w:rsid w:val="00E757FE"/>
    <w:rsid w:val="00E873C9"/>
    <w:rsid w:val="00E96E30"/>
    <w:rsid w:val="00EA6BF8"/>
    <w:rsid w:val="00EB33BD"/>
    <w:rsid w:val="00EB46AD"/>
    <w:rsid w:val="00EC2009"/>
    <w:rsid w:val="00EC227B"/>
    <w:rsid w:val="00EC5CF6"/>
    <w:rsid w:val="00EE2079"/>
    <w:rsid w:val="00EF7BE9"/>
    <w:rsid w:val="00F040FC"/>
    <w:rsid w:val="00F1010E"/>
    <w:rsid w:val="00F11764"/>
    <w:rsid w:val="00F13074"/>
    <w:rsid w:val="00F17866"/>
    <w:rsid w:val="00F216D0"/>
    <w:rsid w:val="00F722F9"/>
    <w:rsid w:val="00F87E1D"/>
    <w:rsid w:val="00F92A3F"/>
    <w:rsid w:val="00FA3842"/>
    <w:rsid w:val="00FB2EAA"/>
    <w:rsid w:val="00FB3FF2"/>
    <w:rsid w:val="00FC00D6"/>
    <w:rsid w:val="00FC168B"/>
    <w:rsid w:val="00FD00E0"/>
    <w:rsid w:val="00FD44E4"/>
    <w:rsid w:val="00FD5EB1"/>
    <w:rsid w:val="00FE6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5F40F133-F6F5-324E-87F6-8F04BF30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2A0"/>
    <w:pPr>
      <w:spacing w:line="220" w:lineRule="exact"/>
    </w:pPr>
    <w:rPr>
      <w:rFonts w:ascii="Arial" w:hAnsi="Arial"/>
      <w:sz w:val="18"/>
    </w:rPr>
  </w:style>
  <w:style w:type="paragraph" w:styleId="Heading1">
    <w:name w:val="heading 1"/>
    <w:basedOn w:val="Footer"/>
    <w:next w:val="Normal"/>
    <w:link w:val="Heading1Char"/>
    <w:autoRedefine/>
    <w:uiPriority w:val="9"/>
    <w:qFormat/>
    <w:rsid w:val="009536DF"/>
    <w:pPr>
      <w:framePr w:hSpace="181" w:wrap="around" w:vAnchor="page" w:hAnchor="page" w:x="696" w:y="14188"/>
      <w:spacing w:line="160" w:lineRule="exact"/>
      <w:ind w:left="90"/>
      <w:jc w:val="center"/>
      <w:outlineLvl w:val="0"/>
    </w:pPr>
    <w:rPr>
      <w:rFonts w:ascii="Expo Office" w:hAnsi="Expo Office" w:cs="Expo Office"/>
      <w:color w:val="4E3524"/>
      <w:sz w:val="13"/>
    </w:rPr>
  </w:style>
  <w:style w:type="paragraph" w:styleId="Heading2">
    <w:name w:val="heading 2"/>
    <w:basedOn w:val="Normal"/>
    <w:next w:val="Normal"/>
    <w:link w:val="Heading2Char"/>
    <w:autoRedefine/>
    <w:uiPriority w:val="9"/>
    <w:semiHidden/>
    <w:unhideWhenUsed/>
    <w:qFormat/>
    <w:rsid w:val="0083341F"/>
    <w:pPr>
      <w:keepNext/>
      <w:keepLines/>
      <w:outlineLvl w:val="1"/>
    </w:pPr>
    <w:rPr>
      <w:rFonts w:eastAsiaTheme="majorEastAsia" w:cstheme="majorBidi"/>
      <w:b/>
      <w:bCs/>
      <w:color w:val="FFFFFF" w:themeColor="background1"/>
      <w:sz w:val="72"/>
      <w:szCs w:val="26"/>
    </w:rPr>
  </w:style>
  <w:style w:type="paragraph" w:styleId="Heading3">
    <w:name w:val="heading 3"/>
    <w:basedOn w:val="Normal"/>
    <w:next w:val="Normal"/>
    <w:link w:val="Heading3Char"/>
    <w:autoRedefine/>
    <w:uiPriority w:val="9"/>
    <w:semiHidden/>
    <w:unhideWhenUsed/>
    <w:qFormat/>
    <w:rsid w:val="0083341F"/>
    <w:pPr>
      <w:keepNext/>
      <w:keepLines/>
      <w:outlineLvl w:val="2"/>
    </w:pPr>
    <w:rPr>
      <w:rFonts w:eastAsiaTheme="majorEastAsia" w:cstheme="majorBidi"/>
      <w:bCs/>
      <w:color w:val="00AEF2"/>
      <w:sz w:val="44"/>
    </w:rPr>
  </w:style>
  <w:style w:type="paragraph" w:styleId="Heading4">
    <w:name w:val="heading 4"/>
    <w:basedOn w:val="Normal"/>
    <w:next w:val="Normal"/>
    <w:link w:val="Heading4Char"/>
    <w:autoRedefine/>
    <w:uiPriority w:val="9"/>
    <w:semiHidden/>
    <w:unhideWhenUsed/>
    <w:qFormat/>
    <w:rsid w:val="0083341F"/>
    <w:pPr>
      <w:keepNext/>
      <w:keepLines/>
      <w:spacing w:line="400" w:lineRule="exact"/>
      <w:outlineLvl w:val="3"/>
    </w:pPr>
    <w:rPr>
      <w:rFonts w:eastAsiaTheme="majorEastAsia" w:cstheme="majorBidi"/>
      <w:b/>
      <w:bCs/>
      <w:iCs/>
      <w:color w:val="00AEF2"/>
      <w:sz w:val="32"/>
    </w:rPr>
  </w:style>
  <w:style w:type="paragraph" w:styleId="Heading6">
    <w:name w:val="heading 6"/>
    <w:basedOn w:val="Normal"/>
    <w:next w:val="Normal"/>
    <w:link w:val="Heading6Char"/>
    <w:autoRedefine/>
    <w:uiPriority w:val="9"/>
    <w:semiHidden/>
    <w:unhideWhenUsed/>
    <w:qFormat/>
    <w:rsid w:val="0083341F"/>
    <w:pPr>
      <w:keepNext/>
      <w:keepLines/>
      <w:outlineLvl w:val="5"/>
    </w:pPr>
    <w:rPr>
      <w:rFonts w:eastAsiaTheme="majorEastAsia" w:cstheme="majorBidi"/>
      <w:b/>
      <w:iCs/>
      <w:color w:val="001C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rsid w:val="00A7649F"/>
    <w:pPr>
      <w:tabs>
        <w:tab w:val="left" w:pos="576"/>
        <w:tab w:val="left" w:pos="1152"/>
        <w:tab w:val="left" w:pos="1728"/>
        <w:tab w:val="left" w:pos="2304"/>
        <w:tab w:val="left" w:pos="2880"/>
        <w:tab w:val="left" w:pos="3456"/>
        <w:tab w:val="left" w:pos="4032"/>
      </w:tabs>
    </w:pPr>
    <w:rPr>
      <w:rFonts w:ascii="Courier" w:eastAsia="Times New Roman" w:hAnsi="Courier" w:cs="Times New Roman"/>
      <w:sz w:val="20"/>
      <w:szCs w:val="20"/>
    </w:rPr>
  </w:style>
  <w:style w:type="character" w:customStyle="1" w:styleId="MacroTextChar">
    <w:name w:val="Macro Text Char"/>
    <w:basedOn w:val="DefaultParagraphFont"/>
    <w:link w:val="MacroText"/>
    <w:rsid w:val="00A7649F"/>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9536DF"/>
    <w:rPr>
      <w:rFonts w:ascii="Expo Office" w:hAnsi="Expo Office" w:cs="Expo Office"/>
      <w:color w:val="4E3524"/>
      <w:sz w:val="13"/>
    </w:rPr>
  </w:style>
  <w:style w:type="character" w:customStyle="1" w:styleId="Heading2Char">
    <w:name w:val="Heading 2 Char"/>
    <w:basedOn w:val="DefaultParagraphFont"/>
    <w:link w:val="Heading2"/>
    <w:uiPriority w:val="9"/>
    <w:semiHidden/>
    <w:rsid w:val="0083341F"/>
    <w:rPr>
      <w:rFonts w:ascii="Arial" w:eastAsiaTheme="majorEastAsia" w:hAnsi="Arial" w:cstheme="majorBidi"/>
      <w:b/>
      <w:bCs/>
      <w:color w:val="FFFFFF" w:themeColor="background1"/>
      <w:sz w:val="72"/>
      <w:szCs w:val="26"/>
    </w:rPr>
  </w:style>
  <w:style w:type="character" w:customStyle="1" w:styleId="Heading3Char">
    <w:name w:val="Heading 3 Char"/>
    <w:basedOn w:val="DefaultParagraphFont"/>
    <w:link w:val="Heading3"/>
    <w:uiPriority w:val="9"/>
    <w:semiHidden/>
    <w:rsid w:val="0083341F"/>
    <w:rPr>
      <w:rFonts w:ascii="Arial" w:eastAsiaTheme="majorEastAsia" w:hAnsi="Arial" w:cstheme="majorBidi"/>
      <w:bCs/>
      <w:color w:val="00AEF2"/>
      <w:sz w:val="44"/>
    </w:rPr>
  </w:style>
  <w:style w:type="character" w:customStyle="1" w:styleId="Heading4Char">
    <w:name w:val="Heading 4 Char"/>
    <w:basedOn w:val="DefaultParagraphFont"/>
    <w:link w:val="Heading4"/>
    <w:uiPriority w:val="9"/>
    <w:semiHidden/>
    <w:rsid w:val="0083341F"/>
    <w:rPr>
      <w:rFonts w:ascii="Arial" w:eastAsiaTheme="majorEastAsia" w:hAnsi="Arial" w:cstheme="majorBidi"/>
      <w:b/>
      <w:bCs/>
      <w:iCs/>
      <w:color w:val="00AEF2"/>
      <w:sz w:val="32"/>
    </w:rPr>
  </w:style>
  <w:style w:type="character" w:customStyle="1" w:styleId="Heading6Char">
    <w:name w:val="Heading 6 Char"/>
    <w:basedOn w:val="DefaultParagraphFont"/>
    <w:link w:val="Heading6"/>
    <w:uiPriority w:val="9"/>
    <w:semiHidden/>
    <w:rsid w:val="0083341F"/>
    <w:rPr>
      <w:rFonts w:ascii="Arial" w:eastAsiaTheme="majorEastAsia" w:hAnsi="Arial" w:cstheme="majorBidi"/>
      <w:b/>
      <w:iCs/>
      <w:color w:val="001C60"/>
      <w:sz w:val="18"/>
    </w:rPr>
  </w:style>
  <w:style w:type="paragraph" w:styleId="ListBullet">
    <w:name w:val="List Bullet"/>
    <w:basedOn w:val="Normal"/>
    <w:autoRedefine/>
    <w:uiPriority w:val="99"/>
    <w:semiHidden/>
    <w:unhideWhenUsed/>
    <w:qFormat/>
    <w:rsid w:val="0083341F"/>
    <w:pPr>
      <w:numPr>
        <w:numId w:val="2"/>
      </w:numPr>
      <w:contextualSpacing/>
    </w:pPr>
    <w:rPr>
      <w:color w:val="000000" w:themeColor="text1"/>
    </w:rPr>
  </w:style>
  <w:style w:type="paragraph" w:styleId="Header">
    <w:name w:val="header"/>
    <w:basedOn w:val="Normal"/>
    <w:link w:val="HeaderChar"/>
    <w:uiPriority w:val="99"/>
    <w:unhideWhenUsed/>
    <w:rsid w:val="00CE3E06"/>
    <w:pPr>
      <w:tabs>
        <w:tab w:val="center" w:pos="4320"/>
        <w:tab w:val="right" w:pos="8640"/>
      </w:tabs>
    </w:pPr>
  </w:style>
  <w:style w:type="character" w:customStyle="1" w:styleId="HeaderChar">
    <w:name w:val="Header Char"/>
    <w:basedOn w:val="DefaultParagraphFont"/>
    <w:link w:val="Header"/>
    <w:uiPriority w:val="99"/>
    <w:rsid w:val="00CE3E06"/>
  </w:style>
  <w:style w:type="paragraph" w:styleId="Footer">
    <w:name w:val="footer"/>
    <w:basedOn w:val="Normal"/>
    <w:link w:val="FooterChar"/>
    <w:uiPriority w:val="99"/>
    <w:unhideWhenUsed/>
    <w:rsid w:val="00CE3E06"/>
    <w:pPr>
      <w:tabs>
        <w:tab w:val="center" w:pos="4320"/>
        <w:tab w:val="right" w:pos="8640"/>
      </w:tabs>
    </w:pPr>
  </w:style>
  <w:style w:type="character" w:customStyle="1" w:styleId="FooterChar">
    <w:name w:val="Footer Char"/>
    <w:basedOn w:val="DefaultParagraphFont"/>
    <w:link w:val="Footer"/>
    <w:uiPriority w:val="99"/>
    <w:rsid w:val="00CE3E06"/>
  </w:style>
  <w:style w:type="paragraph" w:styleId="BalloonText">
    <w:name w:val="Balloon Text"/>
    <w:basedOn w:val="Normal"/>
    <w:link w:val="BalloonTextChar"/>
    <w:uiPriority w:val="99"/>
    <w:semiHidden/>
    <w:unhideWhenUsed/>
    <w:rsid w:val="00CE3E06"/>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CE3E06"/>
    <w:rPr>
      <w:rFonts w:ascii="Lucida Grande" w:hAnsi="Lucida Grande" w:cs="Lucida Grande"/>
      <w:sz w:val="18"/>
      <w:szCs w:val="18"/>
    </w:rPr>
  </w:style>
  <w:style w:type="paragraph" w:styleId="Date">
    <w:name w:val="Date"/>
    <w:basedOn w:val="Normal"/>
    <w:next w:val="Normal"/>
    <w:link w:val="DateChar"/>
    <w:uiPriority w:val="99"/>
    <w:unhideWhenUsed/>
    <w:rsid w:val="003366F8"/>
    <w:pPr>
      <w:spacing w:line="160" w:lineRule="exact"/>
    </w:pPr>
    <w:rPr>
      <w:sz w:val="13"/>
    </w:rPr>
  </w:style>
  <w:style w:type="character" w:customStyle="1" w:styleId="DateChar">
    <w:name w:val="Date Char"/>
    <w:basedOn w:val="DefaultParagraphFont"/>
    <w:link w:val="Date"/>
    <w:uiPriority w:val="99"/>
    <w:rsid w:val="003366F8"/>
    <w:rPr>
      <w:rFonts w:ascii="Arial" w:hAnsi="Arial"/>
      <w:sz w:val="13"/>
    </w:rPr>
  </w:style>
  <w:style w:type="table" w:styleId="TableGrid">
    <w:name w:val="Table Grid"/>
    <w:basedOn w:val="TableNormal"/>
    <w:uiPriority w:val="59"/>
    <w:rsid w:val="00484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EC5CF6"/>
  </w:style>
  <w:style w:type="paragraph" w:customStyle="1" w:styleId="Name">
    <w:name w:val="Name"/>
    <w:basedOn w:val="Normal"/>
    <w:qFormat/>
    <w:rsid w:val="00AA1B04"/>
    <w:rPr>
      <w:rFonts w:ascii="Expo Office" w:hAnsi="Expo Office" w:cs="Expo Office"/>
      <w:b/>
    </w:rPr>
  </w:style>
  <w:style w:type="paragraph" w:customStyle="1" w:styleId="Address">
    <w:name w:val="Address"/>
    <w:basedOn w:val="Normal"/>
    <w:qFormat/>
    <w:rsid w:val="00AA1B04"/>
    <w:rPr>
      <w:rFonts w:ascii="Expo Office" w:hAnsi="Expo Office" w:cs="Expo Office"/>
    </w:rPr>
  </w:style>
  <w:style w:type="paragraph" w:customStyle="1" w:styleId="DocumentDate">
    <w:name w:val="Document Date"/>
    <w:basedOn w:val="Normal"/>
    <w:qFormat/>
    <w:rsid w:val="00AA1B04"/>
    <w:rPr>
      <w:rFonts w:ascii="Expo Office" w:hAnsi="Expo Office" w:cs="Expo Office"/>
      <w:sz w:val="13"/>
    </w:rPr>
  </w:style>
  <w:style w:type="paragraph" w:customStyle="1" w:styleId="Copy">
    <w:name w:val="Copy"/>
    <w:basedOn w:val="Address"/>
    <w:qFormat/>
    <w:rsid w:val="00A41674"/>
  </w:style>
  <w:style w:type="paragraph" w:customStyle="1" w:styleId="Headline">
    <w:name w:val="Headline"/>
    <w:basedOn w:val="Normal"/>
    <w:qFormat/>
    <w:rsid w:val="006222E7"/>
    <w:pPr>
      <w:spacing w:line="480" w:lineRule="exact"/>
      <w:outlineLvl w:val="2"/>
    </w:pPr>
    <w:rPr>
      <w:rFonts w:ascii="Expo Office" w:hAnsi="Expo Office" w:cs="Expo Office"/>
      <w:sz w:val="40"/>
      <w:szCs w:val="40"/>
    </w:rPr>
  </w:style>
  <w:style w:type="paragraph" w:customStyle="1" w:styleId="Pressrelease">
    <w:name w:val="Press release"/>
    <w:basedOn w:val="Normal"/>
    <w:qFormat/>
    <w:rsid w:val="006222E7"/>
    <w:pPr>
      <w:outlineLvl w:val="1"/>
    </w:pPr>
    <w:rPr>
      <w:rFonts w:ascii="Expo Office" w:hAnsi="Expo Office" w:cs="Expo Office"/>
      <w:b/>
      <w:color w:val="F57F29"/>
      <w:sz w:val="26"/>
      <w:szCs w:val="26"/>
    </w:rPr>
  </w:style>
  <w:style w:type="paragraph" w:customStyle="1" w:styleId="Intro">
    <w:name w:val="Intro"/>
    <w:basedOn w:val="Normal"/>
    <w:qFormat/>
    <w:rsid w:val="006222E7"/>
    <w:pPr>
      <w:outlineLvl w:val="3"/>
    </w:pPr>
    <w:rPr>
      <w:rFonts w:ascii="Expo Office" w:hAnsi="Expo Office" w:cs="Expo Office"/>
      <w:b/>
      <w:szCs w:val="18"/>
    </w:rPr>
  </w:style>
  <w:style w:type="table" w:styleId="TableGridLight">
    <w:name w:val="Grid Table Light"/>
    <w:basedOn w:val="TableNormal"/>
    <w:uiPriority w:val="40"/>
    <w:rsid w:val="00B131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131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link w:val="ListParagraphChar"/>
    <w:uiPriority w:val="34"/>
    <w:qFormat/>
    <w:rsid w:val="00135A16"/>
    <w:pPr>
      <w:spacing w:after="160" w:line="256" w:lineRule="auto"/>
      <w:ind w:left="720"/>
      <w:contextualSpacing/>
    </w:pPr>
    <w:rPr>
      <w:rFonts w:asciiTheme="minorHAnsi" w:eastAsiaTheme="minorHAnsi" w:hAnsiTheme="minorHAnsi"/>
      <w:sz w:val="22"/>
      <w:szCs w:val="22"/>
    </w:rPr>
  </w:style>
  <w:style w:type="paragraph" w:styleId="NormalWeb">
    <w:name w:val="Normal (Web)"/>
    <w:basedOn w:val="Normal"/>
    <w:link w:val="NormalWebChar"/>
    <w:uiPriority w:val="99"/>
    <w:unhideWhenUsed/>
    <w:rsid w:val="00135A16"/>
    <w:pPr>
      <w:spacing w:before="100" w:beforeAutospacing="1" w:after="100" w:afterAutospacing="1" w:line="240" w:lineRule="auto"/>
    </w:pPr>
    <w:rPr>
      <w:rFonts w:ascii="Times New Roman" w:eastAsia="Times New Roman" w:hAnsi="Times New Roman" w:cs="Times New Roman"/>
      <w:sz w:val="24"/>
    </w:rPr>
  </w:style>
  <w:style w:type="character" w:customStyle="1" w:styleId="ListParagraphChar">
    <w:name w:val="List Paragraph Char"/>
    <w:link w:val="ListParagraph"/>
    <w:uiPriority w:val="34"/>
    <w:locked/>
    <w:rsid w:val="00135A16"/>
    <w:rPr>
      <w:rFonts w:eastAsiaTheme="minorHAnsi"/>
      <w:sz w:val="22"/>
      <w:szCs w:val="22"/>
    </w:rPr>
  </w:style>
  <w:style w:type="character" w:styleId="Hyperlink">
    <w:name w:val="Hyperlink"/>
    <w:uiPriority w:val="99"/>
    <w:rsid w:val="001D00FB"/>
    <w:rPr>
      <w:color w:val="0000FF"/>
      <w:u w:val="single"/>
    </w:rPr>
  </w:style>
  <w:style w:type="character" w:customStyle="1" w:styleId="NormalWebChar">
    <w:name w:val="Normal (Web) Char"/>
    <w:link w:val="NormalWeb"/>
    <w:uiPriority w:val="99"/>
    <w:locked/>
    <w:rsid w:val="001D00FB"/>
    <w:rPr>
      <w:rFonts w:ascii="Times New Roman" w:eastAsia="Times New Roman" w:hAnsi="Times New Roman" w:cs="Times New Roman"/>
    </w:rPr>
  </w:style>
  <w:style w:type="character" w:styleId="Strong">
    <w:name w:val="Strong"/>
    <w:uiPriority w:val="22"/>
    <w:qFormat/>
    <w:rsid w:val="001D00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259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o2020dubai.com/media-centre/expression-of-interest" TargetMode="External"/><Relationship Id="rId13" Type="http://schemas.openxmlformats.org/officeDocument/2006/relationships/hyperlink" Target="mailto:rania.moussly@bm.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urtney.trenwith@expo2020dubai.a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e-pari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expo2020dubai.com"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media.services@expo2020.ae" TargetMode="External"/><Relationship Id="rId14" Type="http://schemas.openxmlformats.org/officeDocument/2006/relationships/hyperlink" Target="mailto:nora.feidi@bm.com"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8056-B513-45DE-85EC-C5706E88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1260</Words>
  <Characters>7183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Lippincott</Company>
  <LinksUpToDate>false</LinksUpToDate>
  <CharactersWithSpaces>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Wael Hayatli</cp:lastModifiedBy>
  <cp:revision>2</cp:revision>
  <cp:lastPrinted>2018-01-24T10:35:00Z</cp:lastPrinted>
  <dcterms:created xsi:type="dcterms:W3CDTF">2019-04-26T06:53:00Z</dcterms:created>
  <dcterms:modified xsi:type="dcterms:W3CDTF">2019-04-26T06:53:00Z</dcterms:modified>
</cp:coreProperties>
</file>