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7CCD" w:rsidRPr="00106AC1" w:rsidRDefault="009F7CCD" w:rsidP="009F7CCD">
      <w:pPr>
        <w:spacing w:line="240" w:lineRule="auto"/>
        <w:jc w:val="right"/>
        <w:outlineLvl w:val="0"/>
        <w:rPr>
          <w:rFonts w:asciiTheme="majorHAnsi" w:hAnsiTheme="majorHAnsi" w:cstheme="majorHAnsi"/>
          <w:b/>
          <w:sz w:val="26"/>
          <w:szCs w:val="26"/>
        </w:rPr>
      </w:pPr>
      <w:r w:rsidRPr="00106AC1">
        <w:rPr>
          <w:rFonts w:asciiTheme="majorHAnsi" w:hAnsiTheme="majorHAnsi" w:cstheme="majorHAnsi"/>
          <w:b/>
          <w:sz w:val="26"/>
          <w:szCs w:val="26"/>
        </w:rPr>
        <w:t>For Immediate Release</w:t>
      </w:r>
    </w:p>
    <w:p w:rsidR="009F7CCD" w:rsidRPr="00106AC1" w:rsidRDefault="007002FE" w:rsidP="005F7FAC">
      <w:pPr>
        <w:spacing w:line="240" w:lineRule="auto"/>
        <w:jc w:val="right"/>
        <w:rPr>
          <w:rFonts w:asciiTheme="majorHAnsi" w:hAnsiTheme="majorHAnsi" w:cstheme="majorHAnsi"/>
          <w:b/>
          <w:sz w:val="26"/>
          <w:szCs w:val="26"/>
        </w:rPr>
      </w:pPr>
      <w:r>
        <w:rPr>
          <w:rFonts w:asciiTheme="majorHAnsi" w:hAnsiTheme="majorHAnsi" w:cstheme="majorHAnsi"/>
          <w:b/>
          <w:sz w:val="26"/>
          <w:szCs w:val="26"/>
        </w:rPr>
        <w:t>26</w:t>
      </w:r>
      <w:r w:rsidR="00A36D55">
        <w:rPr>
          <w:rFonts w:asciiTheme="majorHAnsi" w:hAnsiTheme="majorHAnsi" w:cstheme="majorHAnsi"/>
          <w:b/>
          <w:sz w:val="26"/>
          <w:szCs w:val="26"/>
        </w:rPr>
        <w:t xml:space="preserve"> </w:t>
      </w:r>
      <w:r w:rsidR="006C2BA0">
        <w:rPr>
          <w:rFonts w:asciiTheme="majorHAnsi" w:hAnsiTheme="majorHAnsi" w:cstheme="majorHAnsi"/>
          <w:b/>
          <w:sz w:val="26"/>
          <w:szCs w:val="26"/>
        </w:rPr>
        <w:t>September</w:t>
      </w:r>
      <w:r w:rsidR="006D0DED">
        <w:rPr>
          <w:rFonts w:asciiTheme="majorHAnsi" w:hAnsiTheme="majorHAnsi" w:cstheme="majorHAnsi"/>
          <w:b/>
          <w:sz w:val="26"/>
          <w:szCs w:val="26"/>
        </w:rPr>
        <w:t xml:space="preserve"> 2019</w:t>
      </w:r>
    </w:p>
    <w:p w:rsidR="009F7CCD" w:rsidRPr="00106AC1" w:rsidRDefault="009F7CCD" w:rsidP="009F7CCD">
      <w:pPr>
        <w:tabs>
          <w:tab w:val="left" w:pos="6938"/>
        </w:tabs>
        <w:spacing w:line="240" w:lineRule="auto"/>
        <w:rPr>
          <w:rFonts w:asciiTheme="majorHAnsi" w:hAnsiTheme="majorHAnsi" w:cstheme="majorHAnsi"/>
          <w:b/>
          <w:color w:val="F79646" w:themeColor="accent6"/>
          <w:sz w:val="26"/>
          <w:szCs w:val="26"/>
        </w:rPr>
      </w:pPr>
      <w:r w:rsidRPr="00106AC1">
        <w:rPr>
          <w:rFonts w:asciiTheme="majorHAnsi" w:hAnsiTheme="majorHAnsi" w:cstheme="majorHAnsi"/>
          <w:b/>
          <w:color w:val="F79646" w:themeColor="accent6"/>
          <w:sz w:val="26"/>
          <w:szCs w:val="26"/>
        </w:rPr>
        <w:t>Press Release</w:t>
      </w:r>
    </w:p>
    <w:p w:rsidR="00D0717F" w:rsidRDefault="00D0717F" w:rsidP="00EE22D6">
      <w:pPr>
        <w:tabs>
          <w:tab w:val="left" w:pos="6938"/>
        </w:tabs>
        <w:spacing w:line="240" w:lineRule="auto"/>
        <w:rPr>
          <w:rFonts w:asciiTheme="majorHAnsi" w:hAnsiTheme="majorHAnsi" w:cstheme="majorHAnsi"/>
          <w:b/>
          <w:sz w:val="36"/>
          <w:szCs w:val="36"/>
        </w:rPr>
      </w:pPr>
    </w:p>
    <w:p w:rsidR="008735EC" w:rsidRPr="005F7FAC" w:rsidRDefault="009D151B" w:rsidP="009D151B">
      <w:pPr>
        <w:tabs>
          <w:tab w:val="left" w:pos="6938"/>
        </w:tabs>
        <w:spacing w:line="240" w:lineRule="auto"/>
        <w:jc w:val="center"/>
        <w:rPr>
          <w:rFonts w:asciiTheme="majorHAnsi" w:hAnsiTheme="majorHAnsi" w:cstheme="majorHAnsi"/>
          <w:b/>
          <w:sz w:val="36"/>
          <w:szCs w:val="36"/>
        </w:rPr>
      </w:pPr>
      <w:r>
        <w:rPr>
          <w:rFonts w:asciiTheme="majorHAnsi" w:hAnsiTheme="majorHAnsi" w:cstheme="majorHAnsi"/>
          <w:b/>
          <w:sz w:val="36"/>
          <w:szCs w:val="36"/>
        </w:rPr>
        <w:t>T</w:t>
      </w:r>
      <w:r w:rsidR="004A1538">
        <w:rPr>
          <w:rFonts w:asciiTheme="majorHAnsi" w:hAnsiTheme="majorHAnsi" w:cstheme="majorHAnsi"/>
          <w:b/>
          <w:sz w:val="36"/>
          <w:szCs w:val="36"/>
        </w:rPr>
        <w:t xml:space="preserve">he </w:t>
      </w:r>
      <w:r w:rsidR="00367E79">
        <w:rPr>
          <w:rFonts w:asciiTheme="majorHAnsi" w:hAnsiTheme="majorHAnsi" w:cstheme="majorHAnsi"/>
          <w:b/>
          <w:sz w:val="36"/>
          <w:szCs w:val="36"/>
        </w:rPr>
        <w:t xml:space="preserve">Expo 2020 </w:t>
      </w:r>
      <w:r w:rsidR="00BE03B2">
        <w:rPr>
          <w:rFonts w:asciiTheme="majorHAnsi" w:hAnsiTheme="majorHAnsi" w:cstheme="majorHAnsi"/>
          <w:b/>
          <w:sz w:val="36"/>
          <w:szCs w:val="36"/>
        </w:rPr>
        <w:t>M</w:t>
      </w:r>
      <w:r w:rsidR="00F83293">
        <w:rPr>
          <w:rFonts w:asciiTheme="majorHAnsi" w:hAnsiTheme="majorHAnsi" w:cstheme="majorHAnsi"/>
          <w:b/>
          <w:sz w:val="36"/>
          <w:szCs w:val="36"/>
        </w:rPr>
        <w:t>ascot</w:t>
      </w:r>
      <w:r w:rsidR="00BE03B2">
        <w:rPr>
          <w:rFonts w:asciiTheme="majorHAnsi" w:hAnsiTheme="majorHAnsi" w:cstheme="majorHAnsi"/>
          <w:b/>
          <w:sz w:val="36"/>
          <w:szCs w:val="36"/>
        </w:rPr>
        <w:t>s</w:t>
      </w:r>
      <w:r w:rsidR="00477793">
        <w:rPr>
          <w:rFonts w:asciiTheme="majorHAnsi" w:hAnsiTheme="majorHAnsi" w:cstheme="majorHAnsi"/>
          <w:b/>
          <w:sz w:val="36"/>
          <w:szCs w:val="36"/>
        </w:rPr>
        <w:t xml:space="preserve"> </w:t>
      </w:r>
      <w:r>
        <w:rPr>
          <w:rFonts w:asciiTheme="majorHAnsi" w:hAnsiTheme="majorHAnsi" w:cstheme="majorHAnsi"/>
          <w:b/>
          <w:sz w:val="36"/>
          <w:szCs w:val="36"/>
        </w:rPr>
        <w:t xml:space="preserve">are unveiled </w:t>
      </w:r>
      <w:r w:rsidR="005B1068">
        <w:rPr>
          <w:rFonts w:asciiTheme="majorHAnsi" w:hAnsiTheme="majorHAnsi" w:cstheme="majorHAnsi"/>
          <w:b/>
          <w:sz w:val="36"/>
          <w:szCs w:val="36"/>
        </w:rPr>
        <w:t>as they prepare to go on an exciting adventure through the World’s Greatest Show</w:t>
      </w:r>
    </w:p>
    <w:p w:rsidR="009F7CCD" w:rsidRPr="00106AC1" w:rsidRDefault="009F7CCD" w:rsidP="009F7CCD">
      <w:pPr>
        <w:pStyle w:val="Address"/>
        <w:spacing w:line="240" w:lineRule="auto"/>
        <w:rPr>
          <w:rFonts w:asciiTheme="majorHAnsi" w:hAnsiTheme="majorHAnsi" w:cstheme="majorHAnsi"/>
          <w:b/>
          <w:bCs/>
          <w:iCs/>
          <w:color w:val="000000"/>
          <w:sz w:val="26"/>
          <w:szCs w:val="26"/>
          <w:lang w:val="en-GB"/>
        </w:rPr>
      </w:pPr>
    </w:p>
    <w:p w:rsidR="00BE5C9F" w:rsidRPr="00BE5C9F" w:rsidRDefault="00665D50" w:rsidP="00BE5C9F">
      <w:pPr>
        <w:pStyle w:val="ListParagraph"/>
        <w:numPr>
          <w:ilvl w:val="0"/>
          <w:numId w:val="8"/>
        </w:numPr>
        <w:rPr>
          <w:rFonts w:asciiTheme="majorHAnsi" w:eastAsiaTheme="minorEastAsia" w:hAnsiTheme="majorHAnsi" w:cstheme="majorHAnsi"/>
          <w:b/>
          <w:bCs/>
          <w:iCs/>
          <w:color w:val="000000"/>
          <w:sz w:val="28"/>
          <w:szCs w:val="28"/>
        </w:rPr>
      </w:pPr>
      <w:r>
        <w:rPr>
          <w:rFonts w:asciiTheme="majorHAnsi" w:eastAsiaTheme="minorEastAsia" w:hAnsiTheme="majorHAnsi" w:cstheme="majorHAnsi"/>
          <w:b/>
          <w:bCs/>
          <w:iCs/>
          <w:color w:val="000000"/>
          <w:sz w:val="28"/>
          <w:szCs w:val="28"/>
        </w:rPr>
        <w:t>Mascots inspired by UAE's</w:t>
      </w:r>
      <w:r w:rsidR="00BE5C9F" w:rsidRPr="00BE5C9F">
        <w:rPr>
          <w:rFonts w:asciiTheme="majorHAnsi" w:eastAsiaTheme="minorEastAsia" w:hAnsiTheme="majorHAnsi" w:cstheme="majorHAnsi"/>
          <w:b/>
          <w:bCs/>
          <w:iCs/>
          <w:color w:val="000000"/>
          <w:sz w:val="28"/>
          <w:szCs w:val="28"/>
        </w:rPr>
        <w:t xml:space="preserve"> deeply-rooted history</w:t>
      </w:r>
      <w:r>
        <w:rPr>
          <w:rFonts w:asciiTheme="majorHAnsi" w:eastAsiaTheme="minorEastAsia" w:hAnsiTheme="majorHAnsi" w:cstheme="majorHAnsi"/>
          <w:b/>
          <w:bCs/>
          <w:iCs/>
          <w:color w:val="000000"/>
          <w:sz w:val="28"/>
          <w:szCs w:val="28"/>
        </w:rPr>
        <w:t xml:space="preserve"> and</w:t>
      </w:r>
      <w:r w:rsidR="00BE5C9F" w:rsidRPr="00BE5C9F">
        <w:rPr>
          <w:rFonts w:asciiTheme="majorHAnsi" w:eastAsiaTheme="minorEastAsia" w:hAnsiTheme="majorHAnsi" w:cstheme="majorHAnsi"/>
          <w:b/>
          <w:bCs/>
          <w:iCs/>
          <w:color w:val="000000"/>
          <w:sz w:val="28"/>
          <w:szCs w:val="28"/>
        </w:rPr>
        <w:t xml:space="preserve"> </w:t>
      </w:r>
      <w:r w:rsidR="0055689D">
        <w:rPr>
          <w:rFonts w:asciiTheme="majorHAnsi" w:eastAsiaTheme="minorEastAsia" w:hAnsiTheme="majorHAnsi" w:cstheme="majorHAnsi"/>
          <w:b/>
          <w:bCs/>
          <w:iCs/>
          <w:color w:val="000000"/>
          <w:sz w:val="28"/>
          <w:szCs w:val="28"/>
        </w:rPr>
        <w:t>embody</w:t>
      </w:r>
      <w:r>
        <w:rPr>
          <w:rFonts w:asciiTheme="majorHAnsi" w:eastAsiaTheme="minorEastAsia" w:hAnsiTheme="majorHAnsi" w:cstheme="majorHAnsi"/>
          <w:b/>
          <w:bCs/>
          <w:iCs/>
          <w:color w:val="000000"/>
          <w:sz w:val="28"/>
          <w:szCs w:val="28"/>
        </w:rPr>
        <w:t xml:space="preserve"> nation’s </w:t>
      </w:r>
      <w:r w:rsidR="00BE5C9F" w:rsidRPr="00BE5C9F">
        <w:rPr>
          <w:rFonts w:asciiTheme="majorHAnsi" w:eastAsiaTheme="minorEastAsia" w:hAnsiTheme="majorHAnsi" w:cstheme="majorHAnsi"/>
          <w:b/>
          <w:bCs/>
          <w:iCs/>
          <w:color w:val="000000"/>
          <w:sz w:val="28"/>
          <w:szCs w:val="28"/>
        </w:rPr>
        <w:t>true values</w:t>
      </w:r>
    </w:p>
    <w:p w:rsidR="00BE5C9F" w:rsidRDefault="00665D50" w:rsidP="00BE5C9F">
      <w:pPr>
        <w:pStyle w:val="ListParagraph"/>
        <w:numPr>
          <w:ilvl w:val="0"/>
          <w:numId w:val="8"/>
        </w:numPr>
        <w:rPr>
          <w:rFonts w:asciiTheme="majorHAnsi" w:eastAsiaTheme="minorEastAsia" w:hAnsiTheme="majorHAnsi" w:cstheme="majorHAnsi"/>
          <w:b/>
          <w:bCs/>
          <w:iCs/>
          <w:color w:val="000000"/>
          <w:sz w:val="28"/>
          <w:szCs w:val="28"/>
        </w:rPr>
      </w:pPr>
      <w:r>
        <w:rPr>
          <w:rFonts w:asciiTheme="majorHAnsi" w:eastAsiaTheme="minorEastAsia" w:hAnsiTheme="majorHAnsi" w:cstheme="majorHAnsi"/>
          <w:b/>
          <w:bCs/>
          <w:iCs/>
          <w:color w:val="000000"/>
          <w:sz w:val="28"/>
          <w:szCs w:val="28"/>
        </w:rPr>
        <w:t>Characters will have great role in communicating with children about Expo 2020</w:t>
      </w:r>
    </w:p>
    <w:p w:rsidR="00355FA2" w:rsidRPr="00355FA2" w:rsidRDefault="00355FA2" w:rsidP="00355FA2">
      <w:pPr>
        <w:pStyle w:val="ListParagraph"/>
        <w:numPr>
          <w:ilvl w:val="0"/>
          <w:numId w:val="8"/>
        </w:numPr>
        <w:rPr>
          <w:rStyle w:val="Strong"/>
          <w:rFonts w:asciiTheme="majorHAnsi" w:eastAsiaTheme="minorEastAsia" w:hAnsiTheme="majorHAnsi" w:cstheme="majorHAnsi"/>
          <w:iCs/>
          <w:color w:val="000000"/>
          <w:sz w:val="28"/>
          <w:szCs w:val="28"/>
        </w:rPr>
      </w:pPr>
      <w:r w:rsidRPr="00355FA2">
        <w:rPr>
          <w:rStyle w:val="Strong"/>
          <w:rFonts w:asciiTheme="majorHAnsi" w:eastAsiaTheme="minorEastAsia" w:hAnsiTheme="majorHAnsi" w:cstheme="majorHAnsi"/>
          <w:iCs/>
          <w:color w:val="000000"/>
          <w:sz w:val="28"/>
          <w:szCs w:val="28"/>
        </w:rPr>
        <w:t>A series of short films starring the mascot</w:t>
      </w:r>
      <w:r>
        <w:rPr>
          <w:rStyle w:val="Strong"/>
          <w:rFonts w:asciiTheme="majorHAnsi" w:eastAsiaTheme="minorEastAsia" w:hAnsiTheme="majorHAnsi" w:cstheme="majorHAnsi"/>
          <w:iCs/>
          <w:color w:val="000000"/>
          <w:sz w:val="28"/>
          <w:szCs w:val="28"/>
        </w:rPr>
        <w:t>s will be released in the next 12 months</w:t>
      </w:r>
      <w:r w:rsidRPr="00355FA2">
        <w:rPr>
          <w:rStyle w:val="Strong"/>
          <w:rFonts w:asciiTheme="majorHAnsi" w:eastAsiaTheme="minorEastAsia" w:hAnsiTheme="majorHAnsi" w:cstheme="majorHAnsi"/>
          <w:iCs/>
          <w:color w:val="000000"/>
          <w:sz w:val="28"/>
          <w:szCs w:val="28"/>
        </w:rPr>
        <w:t xml:space="preserve"> </w:t>
      </w:r>
    </w:p>
    <w:p w:rsidR="00355FA2" w:rsidRDefault="00355FA2" w:rsidP="007002FE">
      <w:pPr>
        <w:pStyle w:val="NormalWeb"/>
        <w:tabs>
          <w:tab w:val="left" w:pos="1273"/>
        </w:tabs>
        <w:spacing w:before="0" w:beforeAutospacing="0" w:after="0" w:afterAutospacing="0" w:line="259" w:lineRule="auto"/>
        <w:jc w:val="both"/>
        <w:textAlignment w:val="top"/>
        <w:outlineLvl w:val="0"/>
        <w:rPr>
          <w:rStyle w:val="Strong"/>
          <w:rFonts w:asciiTheme="majorHAnsi" w:eastAsiaTheme="majorEastAsia" w:hAnsiTheme="majorHAnsi" w:cstheme="majorHAnsi"/>
          <w:bCs w:val="0"/>
          <w:sz w:val="22"/>
          <w:szCs w:val="22"/>
        </w:rPr>
      </w:pPr>
    </w:p>
    <w:p w:rsidR="00BE03B2" w:rsidRPr="00B02E2C" w:rsidRDefault="009F7CCD" w:rsidP="007002FE">
      <w:pPr>
        <w:pStyle w:val="NormalWeb"/>
        <w:tabs>
          <w:tab w:val="left" w:pos="1273"/>
        </w:tabs>
        <w:spacing w:before="0" w:beforeAutospacing="0" w:after="0" w:afterAutospacing="0" w:line="259" w:lineRule="auto"/>
        <w:jc w:val="both"/>
        <w:textAlignment w:val="top"/>
        <w:outlineLvl w:val="0"/>
        <w:rPr>
          <w:rFonts w:asciiTheme="majorHAnsi" w:eastAsiaTheme="majorEastAsia" w:hAnsiTheme="majorHAnsi" w:cstheme="majorHAnsi"/>
          <w:sz w:val="22"/>
          <w:szCs w:val="22"/>
        </w:rPr>
      </w:pPr>
      <w:r w:rsidRPr="00106AC1">
        <w:rPr>
          <w:rStyle w:val="Strong"/>
          <w:rFonts w:asciiTheme="majorHAnsi" w:eastAsiaTheme="majorEastAsia" w:hAnsiTheme="majorHAnsi" w:cstheme="majorHAnsi"/>
          <w:bCs w:val="0"/>
          <w:sz w:val="22"/>
          <w:szCs w:val="22"/>
        </w:rPr>
        <w:t xml:space="preserve">DUBAI, </w:t>
      </w:r>
      <w:r w:rsidR="00235D27">
        <w:rPr>
          <w:rStyle w:val="Strong"/>
          <w:rFonts w:asciiTheme="majorHAnsi" w:eastAsiaTheme="majorEastAsia" w:hAnsiTheme="majorHAnsi" w:cstheme="majorHAnsi"/>
          <w:bCs w:val="0"/>
          <w:sz w:val="22"/>
          <w:szCs w:val="22"/>
        </w:rPr>
        <w:t xml:space="preserve">26 </w:t>
      </w:r>
      <w:r w:rsidR="006C2BA0">
        <w:rPr>
          <w:rStyle w:val="Strong"/>
          <w:rFonts w:asciiTheme="majorHAnsi" w:eastAsiaTheme="majorEastAsia" w:hAnsiTheme="majorHAnsi" w:cstheme="majorHAnsi"/>
          <w:bCs w:val="0"/>
          <w:sz w:val="22"/>
          <w:szCs w:val="22"/>
        </w:rPr>
        <w:t>September</w:t>
      </w:r>
      <w:r w:rsidR="006D0DED">
        <w:rPr>
          <w:rStyle w:val="Strong"/>
          <w:rFonts w:asciiTheme="majorHAnsi" w:eastAsiaTheme="majorEastAsia" w:hAnsiTheme="majorHAnsi" w:cstheme="majorHAnsi"/>
          <w:bCs w:val="0"/>
          <w:sz w:val="22"/>
          <w:szCs w:val="22"/>
        </w:rPr>
        <w:t xml:space="preserve"> 2019</w:t>
      </w:r>
      <w:r w:rsidRPr="00106AC1">
        <w:rPr>
          <w:rStyle w:val="Strong"/>
          <w:rFonts w:asciiTheme="majorHAnsi" w:eastAsiaTheme="majorEastAsia" w:hAnsiTheme="majorHAnsi" w:cstheme="majorHAnsi"/>
          <w:bCs w:val="0"/>
          <w:sz w:val="22"/>
          <w:szCs w:val="22"/>
        </w:rPr>
        <w:t xml:space="preserve"> </w:t>
      </w:r>
      <w:r w:rsidRPr="00106AC1">
        <w:rPr>
          <w:rStyle w:val="Strong"/>
          <w:rFonts w:asciiTheme="majorHAnsi" w:eastAsiaTheme="majorEastAsia" w:hAnsiTheme="majorHAnsi" w:cstheme="majorHAnsi"/>
          <w:b w:val="0"/>
          <w:bCs w:val="0"/>
          <w:sz w:val="22"/>
          <w:szCs w:val="22"/>
        </w:rPr>
        <w:t xml:space="preserve">– </w:t>
      </w:r>
      <w:r w:rsidR="00B02E2C" w:rsidRPr="00B02E2C">
        <w:rPr>
          <w:rStyle w:val="Strong"/>
          <w:rFonts w:asciiTheme="majorHAnsi" w:eastAsiaTheme="majorEastAsia" w:hAnsiTheme="majorHAnsi" w:cstheme="majorHAnsi"/>
          <w:b w:val="0"/>
          <w:bCs w:val="0"/>
          <w:sz w:val="22"/>
          <w:szCs w:val="22"/>
        </w:rPr>
        <w:t>One magical ghaf tree, two intrepid Emirati siblings and three helpful robo-guardians have been revealed as the mas</w:t>
      </w:r>
      <w:r w:rsidR="00B02E2C">
        <w:rPr>
          <w:rStyle w:val="Strong"/>
          <w:rFonts w:asciiTheme="majorHAnsi" w:eastAsiaTheme="majorEastAsia" w:hAnsiTheme="majorHAnsi" w:cstheme="majorHAnsi"/>
          <w:b w:val="0"/>
          <w:bCs w:val="0"/>
          <w:sz w:val="22"/>
          <w:szCs w:val="22"/>
        </w:rPr>
        <w:t>cot family for Expo 2020 Dubai,</w:t>
      </w:r>
      <w:r w:rsidR="00B02E2C" w:rsidRPr="00B02E2C">
        <w:rPr>
          <w:rStyle w:val="Strong"/>
          <w:rFonts w:asciiTheme="majorHAnsi" w:eastAsiaTheme="majorEastAsia" w:hAnsiTheme="majorHAnsi" w:cstheme="majorHAnsi"/>
          <w:b w:val="0"/>
          <w:bCs w:val="0"/>
          <w:sz w:val="22"/>
          <w:szCs w:val="22"/>
        </w:rPr>
        <w:t xml:space="preserve"> embarking on a thrilling adventure through time and space to discover the meaning behind the next World Expo.</w:t>
      </w:r>
      <w:r w:rsidR="00B02E2C">
        <w:rPr>
          <w:rStyle w:val="Strong"/>
          <w:rFonts w:asciiTheme="majorHAnsi" w:eastAsiaTheme="majorEastAsia" w:hAnsiTheme="majorHAnsi" w:cstheme="majorHAnsi"/>
          <w:b w:val="0"/>
          <w:bCs w:val="0"/>
          <w:sz w:val="22"/>
          <w:szCs w:val="22"/>
        </w:rPr>
        <w:t xml:space="preserve"> </w:t>
      </w:r>
    </w:p>
    <w:p w:rsidR="00C2052C" w:rsidRDefault="00C2052C" w:rsidP="007002FE">
      <w:pPr>
        <w:pStyle w:val="NormalWeb"/>
        <w:tabs>
          <w:tab w:val="left" w:pos="1273"/>
        </w:tabs>
        <w:spacing w:before="0" w:beforeAutospacing="0" w:after="0" w:afterAutospacing="0" w:line="259" w:lineRule="auto"/>
        <w:jc w:val="both"/>
        <w:textAlignment w:val="top"/>
        <w:outlineLvl w:val="0"/>
        <w:rPr>
          <w:rFonts w:asciiTheme="majorHAnsi" w:hAnsiTheme="majorHAnsi" w:cstheme="majorHAnsi"/>
          <w:sz w:val="22"/>
          <w:szCs w:val="22"/>
        </w:rPr>
      </w:pPr>
    </w:p>
    <w:p w:rsidR="00BE03B2" w:rsidRPr="00923E34" w:rsidRDefault="00E270CC" w:rsidP="00BE03B2">
      <w:pPr>
        <w:pStyle w:val="NormalWeb"/>
        <w:tabs>
          <w:tab w:val="left" w:pos="1273"/>
        </w:tabs>
        <w:spacing w:before="0" w:beforeAutospacing="0" w:after="0" w:afterAutospacing="0" w:line="259" w:lineRule="auto"/>
        <w:jc w:val="both"/>
        <w:textAlignment w:val="top"/>
        <w:outlineLvl w:val="0"/>
        <w:rPr>
          <w:rStyle w:val="Strong"/>
          <w:rFonts w:asciiTheme="majorHAnsi" w:eastAsiaTheme="majorEastAsia" w:hAnsiTheme="majorHAnsi" w:cstheme="majorHAnsi"/>
          <w:b w:val="0"/>
          <w:bCs w:val="0"/>
          <w:sz w:val="22"/>
          <w:szCs w:val="22"/>
        </w:rPr>
      </w:pPr>
      <w:r>
        <w:rPr>
          <w:rStyle w:val="Strong"/>
          <w:rFonts w:asciiTheme="majorHAnsi" w:eastAsiaTheme="majorEastAsia" w:hAnsiTheme="majorHAnsi" w:cstheme="majorHAnsi"/>
          <w:b w:val="0"/>
          <w:bCs w:val="0"/>
          <w:sz w:val="22"/>
          <w:szCs w:val="22"/>
        </w:rPr>
        <w:t>Latifa is</w:t>
      </w:r>
      <w:r w:rsidR="00BE03B2" w:rsidRPr="00923E34">
        <w:rPr>
          <w:rStyle w:val="Strong"/>
          <w:rFonts w:asciiTheme="majorHAnsi" w:eastAsiaTheme="majorEastAsia" w:hAnsiTheme="majorHAnsi" w:cstheme="majorHAnsi"/>
          <w:b w:val="0"/>
          <w:bCs w:val="0"/>
          <w:sz w:val="22"/>
          <w:szCs w:val="22"/>
        </w:rPr>
        <w:t xml:space="preserve"> an inquisitive eight-year-old </w:t>
      </w:r>
      <w:r w:rsidR="001C4D70">
        <w:rPr>
          <w:rStyle w:val="Strong"/>
          <w:rFonts w:asciiTheme="majorHAnsi" w:eastAsiaTheme="majorEastAsia" w:hAnsiTheme="majorHAnsi" w:cstheme="majorHAnsi"/>
          <w:b w:val="0"/>
          <w:bCs w:val="0"/>
          <w:sz w:val="22"/>
          <w:szCs w:val="22"/>
        </w:rPr>
        <w:t xml:space="preserve">girl </w:t>
      </w:r>
      <w:bookmarkStart w:id="0" w:name="_GoBack"/>
      <w:bookmarkEnd w:id="0"/>
      <w:r w:rsidR="00BE03B2" w:rsidRPr="00923E34">
        <w:rPr>
          <w:rStyle w:val="Strong"/>
          <w:rFonts w:asciiTheme="majorHAnsi" w:eastAsiaTheme="majorEastAsia" w:hAnsiTheme="majorHAnsi" w:cstheme="majorHAnsi"/>
          <w:b w:val="0"/>
          <w:bCs w:val="0"/>
          <w:sz w:val="22"/>
          <w:szCs w:val="22"/>
        </w:rPr>
        <w:t xml:space="preserve">who dreams of becoming one of the world’s greatest inventors. The chatty youngster – who loves playing with her chemistry set and disassembling electronics – is keen to share her knowledge with others and always looking for an opportunity to learn something new. </w:t>
      </w:r>
    </w:p>
    <w:p w:rsidR="00BE03B2" w:rsidRPr="00923E34" w:rsidRDefault="00BE03B2" w:rsidP="00BE03B2">
      <w:pPr>
        <w:pStyle w:val="NormalWeb"/>
        <w:tabs>
          <w:tab w:val="left" w:pos="1273"/>
        </w:tabs>
        <w:spacing w:before="0" w:beforeAutospacing="0" w:after="0" w:afterAutospacing="0" w:line="259" w:lineRule="auto"/>
        <w:jc w:val="both"/>
        <w:textAlignment w:val="top"/>
        <w:outlineLvl w:val="0"/>
        <w:rPr>
          <w:rStyle w:val="Strong"/>
          <w:rFonts w:asciiTheme="majorHAnsi" w:eastAsiaTheme="majorEastAsia" w:hAnsiTheme="majorHAnsi" w:cstheme="majorHAnsi"/>
          <w:b w:val="0"/>
          <w:bCs w:val="0"/>
          <w:sz w:val="22"/>
          <w:szCs w:val="22"/>
        </w:rPr>
      </w:pPr>
    </w:p>
    <w:p w:rsidR="0019334B" w:rsidRDefault="00FD0761" w:rsidP="00BE03B2">
      <w:pPr>
        <w:pStyle w:val="NormalWeb"/>
        <w:tabs>
          <w:tab w:val="left" w:pos="1273"/>
        </w:tabs>
        <w:spacing w:before="0" w:beforeAutospacing="0" w:after="0" w:afterAutospacing="0" w:line="259" w:lineRule="auto"/>
        <w:jc w:val="both"/>
        <w:textAlignment w:val="top"/>
        <w:outlineLvl w:val="0"/>
        <w:rPr>
          <w:rStyle w:val="Strong"/>
          <w:rFonts w:asciiTheme="majorHAnsi" w:eastAsiaTheme="majorEastAsia" w:hAnsiTheme="majorHAnsi" w:cstheme="majorHAnsi"/>
          <w:b w:val="0"/>
          <w:bCs w:val="0"/>
          <w:sz w:val="22"/>
          <w:szCs w:val="22"/>
        </w:rPr>
      </w:pPr>
      <w:r>
        <w:rPr>
          <w:rStyle w:val="Strong"/>
          <w:rFonts w:asciiTheme="majorHAnsi" w:eastAsiaTheme="majorEastAsia" w:hAnsiTheme="majorHAnsi" w:cstheme="majorHAnsi"/>
          <w:b w:val="0"/>
          <w:bCs w:val="0"/>
          <w:sz w:val="22"/>
          <w:szCs w:val="22"/>
        </w:rPr>
        <w:t>H</w:t>
      </w:r>
      <w:r w:rsidR="00BE03B2" w:rsidRPr="00923E34">
        <w:rPr>
          <w:rStyle w:val="Strong"/>
          <w:rFonts w:asciiTheme="majorHAnsi" w:eastAsiaTheme="majorEastAsia" w:hAnsiTheme="majorHAnsi" w:cstheme="majorHAnsi"/>
          <w:b w:val="0"/>
          <w:bCs w:val="0"/>
          <w:sz w:val="22"/>
          <w:szCs w:val="22"/>
        </w:rPr>
        <w:t>er brother</w:t>
      </w:r>
      <w:r w:rsidR="00CB7B21">
        <w:rPr>
          <w:rStyle w:val="Strong"/>
          <w:rFonts w:asciiTheme="majorHAnsi" w:eastAsiaTheme="majorEastAsia" w:hAnsiTheme="majorHAnsi" w:cstheme="majorHAnsi"/>
          <w:b w:val="0"/>
          <w:bCs w:val="0"/>
          <w:sz w:val="22"/>
          <w:szCs w:val="22"/>
        </w:rPr>
        <w:t>, nine-year-old</w:t>
      </w:r>
      <w:r w:rsidR="00BE03B2" w:rsidRPr="00923E34">
        <w:rPr>
          <w:rStyle w:val="Strong"/>
          <w:rFonts w:asciiTheme="majorHAnsi" w:eastAsiaTheme="majorEastAsia" w:hAnsiTheme="majorHAnsi" w:cstheme="majorHAnsi"/>
          <w:b w:val="0"/>
          <w:bCs w:val="0"/>
          <w:sz w:val="22"/>
          <w:szCs w:val="22"/>
        </w:rPr>
        <w:t xml:space="preserve"> Rashid, cares deeply for the environment and enjoys poetry, drawing, riddles and family tales passed down through the generations. </w:t>
      </w:r>
    </w:p>
    <w:p w:rsidR="0019334B" w:rsidRDefault="0019334B" w:rsidP="0019334B">
      <w:pPr>
        <w:pStyle w:val="NormalWeb"/>
        <w:tabs>
          <w:tab w:val="left" w:pos="1273"/>
        </w:tabs>
        <w:spacing w:line="259" w:lineRule="auto"/>
        <w:jc w:val="both"/>
        <w:textAlignment w:val="top"/>
        <w:outlineLvl w:val="0"/>
        <w:rPr>
          <w:rStyle w:val="Strong"/>
          <w:rFonts w:asciiTheme="majorHAnsi" w:eastAsiaTheme="majorEastAsia" w:hAnsiTheme="majorHAnsi" w:cstheme="majorHAnsi"/>
          <w:b w:val="0"/>
          <w:bCs w:val="0"/>
          <w:sz w:val="22"/>
          <w:szCs w:val="22"/>
        </w:rPr>
      </w:pPr>
      <w:r w:rsidRPr="0019334B">
        <w:rPr>
          <w:rStyle w:val="Strong"/>
          <w:rFonts w:asciiTheme="majorHAnsi" w:eastAsiaTheme="majorEastAsia" w:hAnsiTheme="majorHAnsi" w:cstheme="majorHAnsi"/>
          <w:b w:val="0"/>
          <w:bCs w:val="0"/>
          <w:sz w:val="22"/>
          <w:szCs w:val="22"/>
        </w:rPr>
        <w:t>The two siblings draw inspiration from the wisdom of Salama, a desert-dwelling Ghaf tree wh</w:t>
      </w:r>
      <w:r>
        <w:rPr>
          <w:rStyle w:val="Strong"/>
          <w:rFonts w:asciiTheme="majorHAnsi" w:eastAsiaTheme="majorEastAsia" w:hAnsiTheme="majorHAnsi" w:cstheme="majorHAnsi"/>
          <w:b w:val="0"/>
          <w:bCs w:val="0"/>
          <w:sz w:val="22"/>
          <w:szCs w:val="22"/>
        </w:rPr>
        <w:t>o overlooks the Expo 2020 site</w:t>
      </w:r>
      <w:r w:rsidR="003B2C32">
        <w:rPr>
          <w:rStyle w:val="Strong"/>
          <w:rFonts w:asciiTheme="majorHAnsi" w:eastAsiaTheme="majorEastAsia" w:hAnsiTheme="majorHAnsi" w:cstheme="majorHAnsi"/>
          <w:b w:val="0"/>
          <w:bCs w:val="0"/>
          <w:sz w:val="22"/>
          <w:szCs w:val="22"/>
        </w:rPr>
        <w:t xml:space="preserve"> and was preserved during construction</w:t>
      </w:r>
      <w:r>
        <w:rPr>
          <w:rStyle w:val="Strong"/>
          <w:rFonts w:asciiTheme="majorHAnsi" w:eastAsiaTheme="majorEastAsia" w:hAnsiTheme="majorHAnsi" w:cstheme="majorHAnsi"/>
          <w:b w:val="0"/>
          <w:bCs w:val="0"/>
          <w:sz w:val="22"/>
          <w:szCs w:val="22"/>
        </w:rPr>
        <w:t xml:space="preserve">. </w:t>
      </w:r>
      <w:r w:rsidRPr="0019334B">
        <w:rPr>
          <w:rStyle w:val="Strong"/>
          <w:rFonts w:asciiTheme="majorHAnsi" w:eastAsiaTheme="majorEastAsia" w:hAnsiTheme="majorHAnsi" w:cstheme="majorHAnsi"/>
          <w:b w:val="0"/>
          <w:bCs w:val="0"/>
          <w:sz w:val="22"/>
          <w:szCs w:val="22"/>
        </w:rPr>
        <w:t xml:space="preserve">Hundreds of years old, the magical </w:t>
      </w:r>
      <w:r>
        <w:rPr>
          <w:rStyle w:val="Strong"/>
          <w:rFonts w:asciiTheme="majorHAnsi" w:eastAsiaTheme="majorEastAsia" w:hAnsiTheme="majorHAnsi" w:cstheme="majorHAnsi"/>
          <w:b w:val="0"/>
          <w:bCs w:val="0"/>
          <w:sz w:val="22"/>
          <w:szCs w:val="22"/>
        </w:rPr>
        <w:t>character</w:t>
      </w:r>
      <w:r w:rsidRPr="0019334B">
        <w:rPr>
          <w:rStyle w:val="Strong"/>
          <w:rFonts w:asciiTheme="majorHAnsi" w:eastAsiaTheme="majorEastAsia" w:hAnsiTheme="majorHAnsi" w:cstheme="majorHAnsi"/>
          <w:b w:val="0"/>
          <w:bCs w:val="0"/>
          <w:sz w:val="22"/>
          <w:szCs w:val="22"/>
        </w:rPr>
        <w:t xml:space="preserve"> is known for her captivating storytelling as well as her extensive knowledge of UAE history and culture.</w:t>
      </w:r>
    </w:p>
    <w:p w:rsidR="0019334B" w:rsidRDefault="0019334B" w:rsidP="00BE03B2">
      <w:pPr>
        <w:pStyle w:val="NormalWeb"/>
        <w:tabs>
          <w:tab w:val="left" w:pos="1273"/>
        </w:tabs>
        <w:spacing w:before="0" w:beforeAutospacing="0" w:after="0" w:afterAutospacing="0" w:line="259" w:lineRule="auto"/>
        <w:jc w:val="both"/>
        <w:textAlignment w:val="top"/>
        <w:outlineLvl w:val="0"/>
        <w:rPr>
          <w:rStyle w:val="Strong"/>
          <w:rFonts w:asciiTheme="majorHAnsi" w:eastAsiaTheme="majorEastAsia" w:hAnsiTheme="majorHAnsi" w:cstheme="majorHAnsi"/>
          <w:b w:val="0"/>
          <w:bCs w:val="0"/>
          <w:sz w:val="22"/>
          <w:szCs w:val="22"/>
        </w:rPr>
      </w:pPr>
      <w:r>
        <w:rPr>
          <w:rStyle w:val="Strong"/>
          <w:rFonts w:asciiTheme="majorHAnsi" w:eastAsiaTheme="majorEastAsia" w:hAnsiTheme="majorHAnsi" w:cstheme="majorHAnsi"/>
          <w:b w:val="0"/>
          <w:bCs w:val="0"/>
          <w:sz w:val="22"/>
          <w:szCs w:val="22"/>
        </w:rPr>
        <w:t>U</w:t>
      </w:r>
      <w:r w:rsidRPr="0019334B">
        <w:rPr>
          <w:rStyle w:val="Strong"/>
          <w:rFonts w:asciiTheme="majorHAnsi" w:eastAsiaTheme="majorEastAsia" w:hAnsiTheme="majorHAnsi" w:cstheme="majorHAnsi"/>
          <w:b w:val="0"/>
          <w:bCs w:val="0"/>
          <w:sz w:val="22"/>
          <w:szCs w:val="22"/>
        </w:rPr>
        <w:t xml:space="preserve">nder Salama’s watchful eye, Latifa and Rashid go on an exciting journey guided by the robots Opti, Alif and Terra – who represent Expo 2020’s three subthemes of </w:t>
      </w:r>
      <w:r w:rsidRPr="00655A1C">
        <w:rPr>
          <w:rStyle w:val="Strong"/>
          <w:rFonts w:asciiTheme="majorHAnsi" w:eastAsiaTheme="majorEastAsia" w:hAnsiTheme="majorHAnsi" w:cstheme="majorHAnsi"/>
          <w:b w:val="0"/>
          <w:bCs w:val="0"/>
          <w:i/>
          <w:sz w:val="22"/>
          <w:szCs w:val="22"/>
        </w:rPr>
        <w:t>Opportunity</w:t>
      </w:r>
      <w:r w:rsidRPr="0019334B">
        <w:rPr>
          <w:rStyle w:val="Strong"/>
          <w:rFonts w:asciiTheme="majorHAnsi" w:eastAsiaTheme="majorEastAsia" w:hAnsiTheme="majorHAnsi" w:cstheme="majorHAnsi"/>
          <w:b w:val="0"/>
          <w:bCs w:val="0"/>
          <w:sz w:val="22"/>
          <w:szCs w:val="22"/>
        </w:rPr>
        <w:t xml:space="preserve">, </w:t>
      </w:r>
      <w:r w:rsidRPr="00655A1C">
        <w:rPr>
          <w:rStyle w:val="Strong"/>
          <w:rFonts w:asciiTheme="majorHAnsi" w:eastAsiaTheme="majorEastAsia" w:hAnsiTheme="majorHAnsi" w:cstheme="majorHAnsi"/>
          <w:b w:val="0"/>
          <w:bCs w:val="0"/>
          <w:i/>
          <w:sz w:val="22"/>
          <w:szCs w:val="22"/>
        </w:rPr>
        <w:t>Mobility</w:t>
      </w:r>
      <w:r w:rsidRPr="0019334B">
        <w:rPr>
          <w:rStyle w:val="Strong"/>
          <w:rFonts w:asciiTheme="majorHAnsi" w:eastAsiaTheme="majorEastAsia" w:hAnsiTheme="majorHAnsi" w:cstheme="majorHAnsi"/>
          <w:b w:val="0"/>
          <w:bCs w:val="0"/>
          <w:sz w:val="22"/>
          <w:szCs w:val="22"/>
        </w:rPr>
        <w:t xml:space="preserve"> and </w:t>
      </w:r>
      <w:r w:rsidRPr="00655A1C">
        <w:rPr>
          <w:rStyle w:val="Strong"/>
          <w:rFonts w:asciiTheme="majorHAnsi" w:eastAsiaTheme="majorEastAsia" w:hAnsiTheme="majorHAnsi" w:cstheme="majorHAnsi"/>
          <w:b w:val="0"/>
          <w:bCs w:val="0"/>
          <w:i/>
          <w:sz w:val="22"/>
          <w:szCs w:val="22"/>
        </w:rPr>
        <w:t>Sustainability</w:t>
      </w:r>
      <w:r w:rsidRPr="0019334B">
        <w:rPr>
          <w:rStyle w:val="Strong"/>
          <w:rFonts w:asciiTheme="majorHAnsi" w:eastAsiaTheme="majorEastAsia" w:hAnsiTheme="majorHAnsi" w:cstheme="majorHAnsi"/>
          <w:b w:val="0"/>
          <w:bCs w:val="0"/>
          <w:sz w:val="22"/>
          <w:szCs w:val="22"/>
        </w:rPr>
        <w:t>, respectively.</w:t>
      </w:r>
    </w:p>
    <w:p w:rsidR="00CD6535" w:rsidRDefault="00CD6535" w:rsidP="00BE03B2">
      <w:pPr>
        <w:pStyle w:val="NormalWeb"/>
        <w:tabs>
          <w:tab w:val="left" w:pos="1273"/>
        </w:tabs>
        <w:spacing w:before="0" w:beforeAutospacing="0" w:after="0" w:afterAutospacing="0" w:line="259" w:lineRule="auto"/>
        <w:jc w:val="both"/>
        <w:textAlignment w:val="top"/>
        <w:outlineLvl w:val="0"/>
        <w:rPr>
          <w:rStyle w:val="Strong"/>
          <w:rFonts w:asciiTheme="majorHAnsi" w:eastAsiaTheme="majorEastAsia" w:hAnsiTheme="majorHAnsi" w:cstheme="majorHAnsi"/>
          <w:b w:val="0"/>
          <w:bCs w:val="0"/>
          <w:sz w:val="22"/>
          <w:szCs w:val="22"/>
        </w:rPr>
      </w:pPr>
    </w:p>
    <w:p w:rsidR="00CD6535" w:rsidRPr="00CD6535" w:rsidRDefault="00CD6535" w:rsidP="00CD6535">
      <w:pPr>
        <w:pStyle w:val="NormalWeb"/>
        <w:tabs>
          <w:tab w:val="left" w:pos="1273"/>
        </w:tabs>
        <w:spacing w:before="0" w:beforeAutospacing="0" w:after="0" w:afterAutospacing="0" w:line="259" w:lineRule="auto"/>
        <w:jc w:val="both"/>
        <w:textAlignment w:val="top"/>
        <w:outlineLvl w:val="0"/>
        <w:rPr>
          <w:rStyle w:val="Strong"/>
          <w:rFonts w:asciiTheme="majorHAnsi" w:eastAsiaTheme="majorEastAsia" w:hAnsiTheme="majorHAnsi" w:cstheme="majorHAnsi"/>
          <w:b w:val="0"/>
          <w:bCs w:val="0"/>
          <w:sz w:val="22"/>
          <w:szCs w:val="22"/>
        </w:rPr>
      </w:pPr>
      <w:r>
        <w:rPr>
          <w:rStyle w:val="Strong"/>
          <w:rFonts w:asciiTheme="majorHAnsi" w:eastAsiaTheme="majorEastAsia" w:hAnsiTheme="majorHAnsi" w:cstheme="majorHAnsi"/>
          <w:b w:val="0"/>
          <w:bCs w:val="0"/>
          <w:sz w:val="22"/>
          <w:szCs w:val="22"/>
        </w:rPr>
        <w:t>During their adventure</w:t>
      </w:r>
      <w:r w:rsidRPr="00CD6535">
        <w:rPr>
          <w:rStyle w:val="Strong"/>
          <w:rFonts w:asciiTheme="majorHAnsi" w:eastAsiaTheme="majorEastAsia" w:hAnsiTheme="majorHAnsi" w:cstheme="majorHAnsi"/>
          <w:b w:val="0"/>
          <w:bCs w:val="0"/>
          <w:sz w:val="22"/>
          <w:szCs w:val="22"/>
        </w:rPr>
        <w:t>, Rashid and Latifa must unlock Salama’s secrets, explore the world-changing inventions revealed at past World Expos and discover all about Expo 2020 and the amazing legacy it will leave behind.</w:t>
      </w:r>
    </w:p>
    <w:p w:rsidR="00183E7D" w:rsidRPr="007002FE" w:rsidRDefault="00183E7D" w:rsidP="007002FE">
      <w:pPr>
        <w:spacing w:line="240" w:lineRule="auto"/>
        <w:jc w:val="both"/>
        <w:rPr>
          <w:rFonts w:asciiTheme="majorHAnsi" w:hAnsiTheme="majorHAnsi" w:cstheme="majorHAnsi"/>
          <w:sz w:val="22"/>
          <w:szCs w:val="22"/>
        </w:rPr>
      </w:pPr>
    </w:p>
    <w:p w:rsidR="00CD6535" w:rsidRDefault="007A4B4F" w:rsidP="00CD6535">
      <w:pPr>
        <w:spacing w:line="240" w:lineRule="auto"/>
        <w:jc w:val="both"/>
        <w:rPr>
          <w:rFonts w:asciiTheme="majorHAnsi" w:hAnsiTheme="majorHAnsi" w:cstheme="majorHAnsi"/>
          <w:sz w:val="22"/>
          <w:szCs w:val="22"/>
        </w:rPr>
      </w:pPr>
      <w:r>
        <w:rPr>
          <w:rFonts w:asciiTheme="majorHAnsi" w:hAnsiTheme="majorHAnsi" w:cstheme="majorHAnsi"/>
          <w:sz w:val="22"/>
          <w:szCs w:val="22"/>
        </w:rPr>
        <w:t>T</w:t>
      </w:r>
      <w:r w:rsidR="00A9410A">
        <w:rPr>
          <w:rFonts w:asciiTheme="majorHAnsi" w:hAnsiTheme="majorHAnsi" w:cstheme="majorHAnsi"/>
          <w:sz w:val="22"/>
          <w:szCs w:val="22"/>
        </w:rPr>
        <w:t>he country’s</w:t>
      </w:r>
      <w:r w:rsidR="00183E7D" w:rsidRPr="007002FE">
        <w:rPr>
          <w:rFonts w:asciiTheme="majorHAnsi" w:hAnsiTheme="majorHAnsi" w:cstheme="majorHAnsi"/>
          <w:sz w:val="22"/>
          <w:szCs w:val="22"/>
        </w:rPr>
        <w:t xml:space="preserve"> ancestors</w:t>
      </w:r>
      <w:r>
        <w:rPr>
          <w:rFonts w:asciiTheme="majorHAnsi" w:hAnsiTheme="majorHAnsi" w:cstheme="majorHAnsi"/>
          <w:sz w:val="22"/>
          <w:szCs w:val="22"/>
        </w:rPr>
        <w:t xml:space="preserve"> have long</w:t>
      </w:r>
      <w:r w:rsidR="00183E7D" w:rsidRPr="007002FE">
        <w:rPr>
          <w:rFonts w:asciiTheme="majorHAnsi" w:hAnsiTheme="majorHAnsi" w:cstheme="majorHAnsi"/>
          <w:sz w:val="22"/>
          <w:szCs w:val="22"/>
        </w:rPr>
        <w:t xml:space="preserve"> found respite in the shade of the Ghaf tree</w:t>
      </w:r>
      <w:r w:rsidR="00CA609F">
        <w:rPr>
          <w:rFonts w:asciiTheme="majorHAnsi" w:hAnsiTheme="majorHAnsi" w:cstheme="majorHAnsi"/>
          <w:sz w:val="22"/>
          <w:szCs w:val="22"/>
        </w:rPr>
        <w:t>.</w:t>
      </w:r>
      <w:r w:rsidR="00183E7D" w:rsidRPr="007002FE">
        <w:rPr>
          <w:rFonts w:asciiTheme="majorHAnsi" w:hAnsiTheme="majorHAnsi" w:cstheme="majorHAnsi"/>
          <w:sz w:val="22"/>
          <w:szCs w:val="22"/>
        </w:rPr>
        <w:t xml:space="preserve"> Salama </w:t>
      </w:r>
      <w:r w:rsidR="001312C9">
        <w:rPr>
          <w:rFonts w:asciiTheme="majorHAnsi" w:hAnsiTheme="majorHAnsi" w:cstheme="majorHAnsi"/>
          <w:sz w:val="22"/>
          <w:szCs w:val="22"/>
        </w:rPr>
        <w:t>epitomises</w:t>
      </w:r>
      <w:r w:rsidR="001312C9" w:rsidRPr="007002FE">
        <w:rPr>
          <w:rFonts w:asciiTheme="majorHAnsi" w:hAnsiTheme="majorHAnsi" w:cstheme="majorHAnsi"/>
          <w:sz w:val="22"/>
          <w:szCs w:val="22"/>
        </w:rPr>
        <w:t xml:space="preserve"> </w:t>
      </w:r>
      <w:r w:rsidR="00183E7D" w:rsidRPr="007002FE">
        <w:rPr>
          <w:rFonts w:asciiTheme="majorHAnsi" w:hAnsiTheme="majorHAnsi" w:cstheme="majorHAnsi"/>
          <w:sz w:val="22"/>
          <w:szCs w:val="22"/>
        </w:rPr>
        <w:t xml:space="preserve">this spirit of </w:t>
      </w:r>
      <w:r w:rsidR="00AF4B8F">
        <w:rPr>
          <w:rFonts w:asciiTheme="majorHAnsi" w:hAnsiTheme="majorHAnsi" w:cstheme="majorHAnsi"/>
          <w:sz w:val="22"/>
          <w:szCs w:val="22"/>
        </w:rPr>
        <w:t>giving</w:t>
      </w:r>
      <w:r w:rsidR="00CE6003">
        <w:rPr>
          <w:rFonts w:asciiTheme="majorHAnsi" w:hAnsiTheme="majorHAnsi" w:cstheme="majorHAnsi"/>
          <w:sz w:val="22"/>
          <w:szCs w:val="22"/>
        </w:rPr>
        <w:t>,</w:t>
      </w:r>
      <w:r w:rsidR="00183E7D" w:rsidRPr="007002FE">
        <w:rPr>
          <w:rFonts w:asciiTheme="majorHAnsi" w:hAnsiTheme="majorHAnsi" w:cstheme="majorHAnsi"/>
          <w:sz w:val="22"/>
          <w:szCs w:val="22"/>
        </w:rPr>
        <w:t xml:space="preserve"> which </w:t>
      </w:r>
      <w:r w:rsidR="009D447D">
        <w:rPr>
          <w:rFonts w:asciiTheme="majorHAnsi" w:hAnsiTheme="majorHAnsi" w:cstheme="majorHAnsi"/>
          <w:sz w:val="22"/>
          <w:szCs w:val="22"/>
        </w:rPr>
        <w:t>remains</w:t>
      </w:r>
      <w:r w:rsidR="00183E7D" w:rsidRPr="007002FE">
        <w:rPr>
          <w:rFonts w:asciiTheme="majorHAnsi" w:hAnsiTheme="majorHAnsi" w:cstheme="majorHAnsi"/>
          <w:sz w:val="22"/>
          <w:szCs w:val="22"/>
        </w:rPr>
        <w:t xml:space="preserve"> a cornerstone of Emirati culture today for the </w:t>
      </w:r>
      <w:r w:rsidR="007E7DB0">
        <w:rPr>
          <w:rFonts w:asciiTheme="majorHAnsi" w:hAnsiTheme="majorHAnsi" w:cstheme="majorHAnsi"/>
          <w:sz w:val="22"/>
          <w:szCs w:val="22"/>
        </w:rPr>
        <w:t>200-plus</w:t>
      </w:r>
      <w:r w:rsidR="00183E7D" w:rsidRPr="007002FE">
        <w:rPr>
          <w:rFonts w:asciiTheme="majorHAnsi" w:hAnsiTheme="majorHAnsi" w:cstheme="majorHAnsi"/>
          <w:sz w:val="22"/>
          <w:szCs w:val="22"/>
        </w:rPr>
        <w:t xml:space="preserve"> nationalities that call the UAE home</w:t>
      </w:r>
      <w:r w:rsidR="00CE6003">
        <w:rPr>
          <w:rFonts w:asciiTheme="majorHAnsi" w:hAnsiTheme="majorHAnsi" w:cstheme="majorHAnsi"/>
          <w:sz w:val="22"/>
          <w:szCs w:val="22"/>
        </w:rPr>
        <w:t xml:space="preserve">. Millions </w:t>
      </w:r>
      <w:r w:rsidR="00CE6003">
        <w:rPr>
          <w:rFonts w:asciiTheme="majorHAnsi" w:hAnsiTheme="majorHAnsi" w:cstheme="majorHAnsi"/>
          <w:sz w:val="22"/>
          <w:szCs w:val="22"/>
        </w:rPr>
        <w:lastRenderedPageBreak/>
        <w:t xml:space="preserve">of visitors to Expo 2020 will experience </w:t>
      </w:r>
      <w:r w:rsidR="00AF4B8F">
        <w:rPr>
          <w:rFonts w:asciiTheme="majorHAnsi" w:hAnsiTheme="majorHAnsi" w:cstheme="majorHAnsi"/>
          <w:sz w:val="22"/>
          <w:szCs w:val="22"/>
        </w:rPr>
        <w:t>t</w:t>
      </w:r>
      <w:r w:rsidR="00AF4B8F" w:rsidRPr="00AF4B8F">
        <w:rPr>
          <w:rFonts w:asciiTheme="majorHAnsi" w:hAnsiTheme="majorHAnsi" w:cstheme="majorHAnsi"/>
          <w:sz w:val="22"/>
          <w:szCs w:val="22"/>
        </w:rPr>
        <w:t>he famous hospitality for which the nation is known</w:t>
      </w:r>
      <w:r w:rsidR="00AF4B8F">
        <w:rPr>
          <w:rFonts w:asciiTheme="majorHAnsi" w:hAnsiTheme="majorHAnsi" w:cstheme="majorHAnsi"/>
          <w:sz w:val="22"/>
          <w:szCs w:val="22"/>
        </w:rPr>
        <w:t>,</w:t>
      </w:r>
      <w:r w:rsidR="00AF4B8F" w:rsidRPr="00AF4B8F">
        <w:rPr>
          <w:rFonts w:asciiTheme="majorHAnsi" w:hAnsiTheme="majorHAnsi" w:cstheme="majorHAnsi"/>
          <w:sz w:val="22"/>
          <w:szCs w:val="22"/>
        </w:rPr>
        <w:t xml:space="preserve"> </w:t>
      </w:r>
      <w:r w:rsidR="00AF4B8F">
        <w:rPr>
          <w:rFonts w:asciiTheme="majorHAnsi" w:hAnsiTheme="majorHAnsi" w:cstheme="majorHAnsi"/>
          <w:sz w:val="22"/>
          <w:szCs w:val="22"/>
        </w:rPr>
        <w:t>as they celebrate at</w:t>
      </w:r>
      <w:r w:rsidR="009D447D">
        <w:rPr>
          <w:rFonts w:asciiTheme="majorHAnsi" w:hAnsiTheme="majorHAnsi" w:cstheme="majorHAnsi"/>
          <w:sz w:val="22"/>
          <w:szCs w:val="22"/>
        </w:rPr>
        <w:t xml:space="preserve"> the World’s Greatest Show</w:t>
      </w:r>
      <w:r w:rsidR="00CD6535">
        <w:rPr>
          <w:rFonts w:asciiTheme="majorHAnsi" w:hAnsiTheme="majorHAnsi" w:cstheme="majorHAnsi"/>
          <w:sz w:val="22"/>
          <w:szCs w:val="22"/>
        </w:rPr>
        <w:t xml:space="preserve">. </w:t>
      </w:r>
    </w:p>
    <w:p w:rsidR="00CD6535" w:rsidRDefault="00CD6535" w:rsidP="00CD6535">
      <w:pPr>
        <w:spacing w:line="240" w:lineRule="auto"/>
        <w:jc w:val="both"/>
        <w:rPr>
          <w:rFonts w:asciiTheme="majorHAnsi" w:hAnsiTheme="majorHAnsi" w:cstheme="majorHAnsi"/>
          <w:sz w:val="22"/>
          <w:szCs w:val="22"/>
        </w:rPr>
      </w:pPr>
    </w:p>
    <w:p w:rsidR="00D87DAC" w:rsidRDefault="00B02E2C" w:rsidP="00CD6535">
      <w:pPr>
        <w:spacing w:line="240" w:lineRule="auto"/>
        <w:jc w:val="both"/>
        <w:rPr>
          <w:rStyle w:val="Strong"/>
          <w:rFonts w:asciiTheme="majorHAnsi" w:eastAsiaTheme="majorEastAsia" w:hAnsiTheme="majorHAnsi" w:cstheme="majorHAnsi"/>
          <w:b w:val="0"/>
          <w:bCs w:val="0"/>
          <w:sz w:val="22"/>
          <w:szCs w:val="22"/>
        </w:rPr>
      </w:pPr>
      <w:r w:rsidRPr="00B02E2C">
        <w:rPr>
          <w:rStyle w:val="Strong"/>
          <w:rFonts w:asciiTheme="majorHAnsi" w:eastAsiaTheme="majorEastAsia" w:hAnsiTheme="majorHAnsi" w:cstheme="majorHAnsi"/>
          <w:b w:val="0"/>
          <w:bCs w:val="0"/>
          <w:sz w:val="22"/>
          <w:szCs w:val="22"/>
        </w:rPr>
        <w:t>Salama the Ghaf tree represents the deep-rooted values upon which the UAE was built – such as stability, tolerance and resilience in often harsh conditions – and in which the nation continues to flourish.</w:t>
      </w:r>
    </w:p>
    <w:p w:rsidR="00CD6535" w:rsidRPr="00CD6535" w:rsidRDefault="00CD6535" w:rsidP="00CD6535">
      <w:pPr>
        <w:spacing w:line="240" w:lineRule="auto"/>
        <w:jc w:val="both"/>
        <w:rPr>
          <w:rStyle w:val="Strong"/>
          <w:rFonts w:asciiTheme="majorHAnsi" w:hAnsiTheme="majorHAnsi" w:cstheme="majorHAnsi"/>
          <w:iCs/>
          <w:color w:val="000000"/>
          <w:sz w:val="22"/>
          <w:szCs w:val="22"/>
          <w:lang w:val="en-GB"/>
        </w:rPr>
      </w:pPr>
    </w:p>
    <w:p w:rsidR="00D87DAC" w:rsidRDefault="00D87DAC" w:rsidP="007002FE">
      <w:pPr>
        <w:pStyle w:val="NormalWeb"/>
        <w:tabs>
          <w:tab w:val="left" w:pos="1273"/>
        </w:tabs>
        <w:spacing w:before="0" w:beforeAutospacing="0" w:after="0" w:afterAutospacing="0" w:line="259" w:lineRule="auto"/>
        <w:jc w:val="both"/>
        <w:textAlignment w:val="top"/>
        <w:outlineLvl w:val="0"/>
        <w:rPr>
          <w:rStyle w:val="Strong"/>
          <w:rFonts w:asciiTheme="majorHAnsi" w:eastAsiaTheme="majorEastAsia" w:hAnsiTheme="majorHAnsi" w:cstheme="majorHAnsi"/>
          <w:b w:val="0"/>
          <w:sz w:val="22"/>
          <w:szCs w:val="22"/>
        </w:rPr>
      </w:pPr>
      <w:r w:rsidRPr="00D87DAC">
        <w:rPr>
          <w:rStyle w:val="Strong"/>
          <w:rFonts w:asciiTheme="majorHAnsi" w:eastAsiaTheme="majorEastAsia" w:hAnsiTheme="majorHAnsi" w:cstheme="majorHAnsi"/>
          <w:b w:val="0"/>
          <w:sz w:val="22"/>
          <w:szCs w:val="22"/>
        </w:rPr>
        <w:t xml:space="preserve">A series of </w:t>
      </w:r>
      <w:r w:rsidR="002C3E3E">
        <w:rPr>
          <w:rStyle w:val="Strong"/>
          <w:rFonts w:asciiTheme="majorHAnsi" w:eastAsiaTheme="majorEastAsia" w:hAnsiTheme="majorHAnsi" w:cstheme="majorHAnsi"/>
          <w:b w:val="0"/>
          <w:sz w:val="22"/>
          <w:szCs w:val="22"/>
        </w:rPr>
        <w:t>short films</w:t>
      </w:r>
      <w:r w:rsidRPr="00D87DAC">
        <w:rPr>
          <w:rStyle w:val="Strong"/>
          <w:rFonts w:asciiTheme="majorHAnsi" w:eastAsiaTheme="majorEastAsia" w:hAnsiTheme="majorHAnsi" w:cstheme="majorHAnsi"/>
          <w:b w:val="0"/>
          <w:sz w:val="22"/>
          <w:szCs w:val="22"/>
        </w:rPr>
        <w:t xml:space="preserve"> </w:t>
      </w:r>
      <w:r w:rsidR="00B721C3">
        <w:rPr>
          <w:rStyle w:val="Strong"/>
          <w:rFonts w:asciiTheme="majorHAnsi" w:eastAsiaTheme="majorEastAsia" w:hAnsiTheme="majorHAnsi" w:cstheme="majorHAnsi"/>
          <w:b w:val="0"/>
          <w:sz w:val="22"/>
          <w:szCs w:val="22"/>
        </w:rPr>
        <w:t>starring</w:t>
      </w:r>
      <w:r w:rsidRPr="00D87DAC">
        <w:rPr>
          <w:rStyle w:val="Strong"/>
          <w:rFonts w:asciiTheme="majorHAnsi" w:eastAsiaTheme="majorEastAsia" w:hAnsiTheme="majorHAnsi" w:cstheme="majorHAnsi"/>
          <w:b w:val="0"/>
          <w:sz w:val="22"/>
          <w:szCs w:val="22"/>
        </w:rPr>
        <w:t xml:space="preserve"> the mascots </w:t>
      </w:r>
      <w:r w:rsidR="00B721C3">
        <w:rPr>
          <w:rStyle w:val="Strong"/>
          <w:rFonts w:asciiTheme="majorHAnsi" w:eastAsiaTheme="majorEastAsia" w:hAnsiTheme="majorHAnsi" w:cstheme="majorHAnsi"/>
          <w:b w:val="0"/>
          <w:sz w:val="22"/>
          <w:szCs w:val="22"/>
        </w:rPr>
        <w:t>will</w:t>
      </w:r>
      <w:r w:rsidRPr="00D87DAC">
        <w:rPr>
          <w:rStyle w:val="Strong"/>
          <w:rFonts w:asciiTheme="majorHAnsi" w:eastAsiaTheme="majorEastAsia" w:hAnsiTheme="majorHAnsi" w:cstheme="majorHAnsi"/>
          <w:b w:val="0"/>
          <w:sz w:val="22"/>
          <w:szCs w:val="22"/>
        </w:rPr>
        <w:t xml:space="preserve"> be released in the coming 12 months, each focusing on </w:t>
      </w:r>
      <w:r w:rsidR="00B721C3">
        <w:rPr>
          <w:rStyle w:val="Strong"/>
          <w:rFonts w:asciiTheme="majorHAnsi" w:eastAsiaTheme="majorEastAsia" w:hAnsiTheme="majorHAnsi" w:cstheme="majorHAnsi"/>
          <w:b w:val="0"/>
          <w:sz w:val="22"/>
          <w:szCs w:val="22"/>
        </w:rPr>
        <w:t>an Expo</w:t>
      </w:r>
      <w:r w:rsidRPr="00D87DAC">
        <w:rPr>
          <w:rStyle w:val="Strong"/>
          <w:rFonts w:asciiTheme="majorHAnsi" w:eastAsiaTheme="majorEastAsia" w:hAnsiTheme="majorHAnsi" w:cstheme="majorHAnsi"/>
          <w:b w:val="0"/>
          <w:sz w:val="22"/>
          <w:szCs w:val="22"/>
        </w:rPr>
        <w:t xml:space="preserve"> </w:t>
      </w:r>
      <w:r w:rsidR="00B721C3">
        <w:rPr>
          <w:rStyle w:val="Strong"/>
          <w:rFonts w:asciiTheme="majorHAnsi" w:eastAsiaTheme="majorEastAsia" w:hAnsiTheme="majorHAnsi" w:cstheme="majorHAnsi"/>
          <w:b w:val="0"/>
          <w:sz w:val="22"/>
          <w:szCs w:val="22"/>
        </w:rPr>
        <w:t>subtheme</w:t>
      </w:r>
      <w:r w:rsidRPr="00D87DAC">
        <w:rPr>
          <w:rStyle w:val="Strong"/>
          <w:rFonts w:asciiTheme="majorHAnsi" w:eastAsiaTheme="majorEastAsia" w:hAnsiTheme="majorHAnsi" w:cstheme="majorHAnsi"/>
          <w:b w:val="0"/>
          <w:sz w:val="22"/>
          <w:szCs w:val="22"/>
        </w:rPr>
        <w:t>.</w:t>
      </w:r>
    </w:p>
    <w:p w:rsidR="007002FE" w:rsidRPr="00FA03D9" w:rsidRDefault="007002FE" w:rsidP="007002FE">
      <w:pPr>
        <w:pStyle w:val="NormalWeb"/>
        <w:tabs>
          <w:tab w:val="left" w:pos="1273"/>
        </w:tabs>
        <w:spacing w:before="0" w:beforeAutospacing="0" w:after="0" w:afterAutospacing="0" w:line="259" w:lineRule="auto"/>
        <w:jc w:val="both"/>
        <w:textAlignment w:val="top"/>
        <w:outlineLvl w:val="0"/>
        <w:rPr>
          <w:rStyle w:val="Strong"/>
          <w:rFonts w:asciiTheme="majorHAnsi" w:eastAsiaTheme="majorEastAsia" w:hAnsiTheme="majorHAnsi" w:cstheme="majorHAnsi"/>
          <w:b w:val="0"/>
          <w:bCs w:val="0"/>
          <w:color w:val="FF0000"/>
          <w:sz w:val="22"/>
          <w:szCs w:val="22"/>
        </w:rPr>
      </w:pPr>
    </w:p>
    <w:p w:rsidR="00A60DE5" w:rsidRPr="004443A7" w:rsidRDefault="004168F5" w:rsidP="007002FE">
      <w:pPr>
        <w:pStyle w:val="NormalWeb"/>
        <w:tabs>
          <w:tab w:val="left" w:pos="1273"/>
        </w:tabs>
        <w:spacing w:before="0" w:beforeAutospacing="0" w:after="0" w:afterAutospacing="0" w:line="259" w:lineRule="auto"/>
        <w:jc w:val="both"/>
        <w:textAlignment w:val="top"/>
        <w:outlineLvl w:val="0"/>
        <w:rPr>
          <w:rStyle w:val="Strong"/>
          <w:rFonts w:asciiTheme="majorHAnsi" w:eastAsiaTheme="majorEastAsia" w:hAnsiTheme="majorHAnsi" w:cstheme="majorHAnsi"/>
          <w:b w:val="0"/>
          <w:bCs w:val="0"/>
          <w:sz w:val="22"/>
          <w:szCs w:val="22"/>
        </w:rPr>
      </w:pPr>
      <w:r w:rsidRPr="00F3110D">
        <w:rPr>
          <w:rStyle w:val="Strong"/>
          <w:rFonts w:asciiTheme="majorHAnsi" w:eastAsiaTheme="majorEastAsia" w:hAnsiTheme="majorHAnsi" w:cstheme="majorHAnsi"/>
          <w:b w:val="0"/>
          <w:bCs w:val="0"/>
          <w:sz w:val="22"/>
          <w:szCs w:val="22"/>
        </w:rPr>
        <w:t xml:space="preserve">As the first World Expo ever held in the Middle East, Africa and South Asia (MEASA) region, Expo 2020 Dubai is set to be a milestone moment </w:t>
      </w:r>
      <w:r w:rsidR="00253B69" w:rsidRPr="00F3110D">
        <w:rPr>
          <w:rStyle w:val="Strong"/>
          <w:rFonts w:asciiTheme="majorHAnsi" w:eastAsiaTheme="majorEastAsia" w:hAnsiTheme="majorHAnsi" w:cstheme="majorHAnsi"/>
          <w:b w:val="0"/>
          <w:bCs w:val="0"/>
          <w:sz w:val="22"/>
          <w:szCs w:val="22"/>
        </w:rPr>
        <w:t xml:space="preserve">for the UAE – welcoming 192 participating nations and millions of global visitors for a once-in-a-lifetime celebration under the theme </w:t>
      </w:r>
      <w:r w:rsidR="00253B69" w:rsidRPr="00F3110D">
        <w:rPr>
          <w:rStyle w:val="Strong"/>
          <w:rFonts w:asciiTheme="majorHAnsi" w:eastAsiaTheme="majorEastAsia" w:hAnsiTheme="majorHAnsi" w:cstheme="majorHAnsi"/>
          <w:b w:val="0"/>
          <w:bCs w:val="0"/>
          <w:i/>
          <w:sz w:val="22"/>
          <w:szCs w:val="22"/>
        </w:rPr>
        <w:t>‘Connecting Minds, Creating the Future’</w:t>
      </w:r>
      <w:r w:rsidR="00253B69" w:rsidRPr="004443A7">
        <w:rPr>
          <w:rStyle w:val="Strong"/>
          <w:rFonts w:asciiTheme="majorHAnsi" w:eastAsiaTheme="majorEastAsia" w:hAnsiTheme="majorHAnsi" w:cstheme="majorHAnsi"/>
          <w:b w:val="0"/>
          <w:bCs w:val="0"/>
          <w:sz w:val="22"/>
          <w:szCs w:val="22"/>
        </w:rPr>
        <w:t xml:space="preserve">. </w:t>
      </w:r>
    </w:p>
    <w:p w:rsidR="00915F9E" w:rsidRPr="007002FE" w:rsidRDefault="00915F9E" w:rsidP="007002FE">
      <w:pPr>
        <w:pStyle w:val="NormalWeb"/>
        <w:tabs>
          <w:tab w:val="left" w:pos="1273"/>
        </w:tabs>
        <w:spacing w:before="0" w:beforeAutospacing="0" w:after="0" w:afterAutospacing="0" w:line="259" w:lineRule="auto"/>
        <w:jc w:val="both"/>
        <w:textAlignment w:val="top"/>
        <w:outlineLvl w:val="0"/>
        <w:rPr>
          <w:rStyle w:val="Strong"/>
          <w:rFonts w:asciiTheme="majorHAnsi" w:eastAsiaTheme="majorEastAsia" w:hAnsiTheme="majorHAnsi" w:cstheme="majorHAnsi"/>
          <w:b w:val="0"/>
          <w:bCs w:val="0"/>
          <w:sz w:val="22"/>
          <w:szCs w:val="22"/>
        </w:rPr>
      </w:pPr>
    </w:p>
    <w:p w:rsidR="00F0626E" w:rsidRDefault="00F0626E" w:rsidP="007002FE">
      <w:pPr>
        <w:pStyle w:val="NormalWeb"/>
        <w:tabs>
          <w:tab w:val="left" w:pos="1273"/>
        </w:tabs>
        <w:spacing w:before="0" w:beforeAutospacing="0" w:after="0" w:afterAutospacing="0" w:line="259" w:lineRule="auto"/>
        <w:jc w:val="both"/>
        <w:textAlignment w:val="top"/>
        <w:outlineLvl w:val="0"/>
        <w:rPr>
          <w:rStyle w:val="Strong"/>
          <w:rFonts w:asciiTheme="majorHAnsi" w:eastAsiaTheme="majorEastAsia" w:hAnsiTheme="majorHAnsi" w:cstheme="majorHAnsi"/>
          <w:b w:val="0"/>
          <w:bCs w:val="0"/>
          <w:sz w:val="22"/>
          <w:szCs w:val="22"/>
        </w:rPr>
      </w:pPr>
      <w:r w:rsidRPr="007002FE">
        <w:rPr>
          <w:rStyle w:val="Strong"/>
          <w:rFonts w:asciiTheme="majorHAnsi" w:eastAsiaTheme="majorEastAsia" w:hAnsiTheme="majorHAnsi" w:cstheme="majorHAnsi"/>
          <w:b w:val="0"/>
          <w:bCs w:val="0"/>
          <w:sz w:val="22"/>
          <w:szCs w:val="22"/>
        </w:rPr>
        <w:t xml:space="preserve">The </w:t>
      </w:r>
      <w:r w:rsidR="00EB7A3E">
        <w:rPr>
          <w:rStyle w:val="Strong"/>
          <w:rFonts w:asciiTheme="majorHAnsi" w:eastAsiaTheme="majorEastAsia" w:hAnsiTheme="majorHAnsi" w:cstheme="majorHAnsi"/>
          <w:b w:val="0"/>
          <w:bCs w:val="0"/>
          <w:sz w:val="22"/>
          <w:szCs w:val="22"/>
        </w:rPr>
        <w:t>unmissable celebration</w:t>
      </w:r>
      <w:r w:rsidRPr="007002FE">
        <w:rPr>
          <w:rStyle w:val="Strong"/>
          <w:rFonts w:asciiTheme="majorHAnsi" w:eastAsiaTheme="majorEastAsia" w:hAnsiTheme="majorHAnsi" w:cstheme="majorHAnsi"/>
          <w:b w:val="0"/>
          <w:bCs w:val="0"/>
          <w:sz w:val="22"/>
          <w:szCs w:val="22"/>
        </w:rPr>
        <w:t xml:space="preserve"> will feature </w:t>
      </w:r>
      <w:r w:rsidR="00004CC7" w:rsidRPr="007002FE">
        <w:rPr>
          <w:rStyle w:val="Strong"/>
          <w:rFonts w:asciiTheme="majorHAnsi" w:eastAsiaTheme="majorEastAsia" w:hAnsiTheme="majorHAnsi" w:cstheme="majorHAnsi"/>
          <w:b w:val="0"/>
          <w:bCs w:val="0"/>
          <w:sz w:val="22"/>
          <w:szCs w:val="22"/>
        </w:rPr>
        <w:t>at least</w:t>
      </w:r>
      <w:r w:rsidRPr="007002FE">
        <w:rPr>
          <w:rStyle w:val="Strong"/>
          <w:rFonts w:asciiTheme="majorHAnsi" w:eastAsiaTheme="majorEastAsia" w:hAnsiTheme="majorHAnsi" w:cstheme="majorHAnsi"/>
          <w:b w:val="0"/>
          <w:bCs w:val="0"/>
          <w:sz w:val="22"/>
          <w:szCs w:val="22"/>
        </w:rPr>
        <w:t xml:space="preserve"> 60 live </w:t>
      </w:r>
      <w:r w:rsidR="00181F69" w:rsidRPr="007002FE">
        <w:rPr>
          <w:rStyle w:val="Strong"/>
          <w:rFonts w:asciiTheme="majorHAnsi" w:eastAsiaTheme="majorEastAsia" w:hAnsiTheme="majorHAnsi" w:cstheme="majorHAnsi"/>
          <w:b w:val="0"/>
          <w:bCs w:val="0"/>
          <w:sz w:val="22"/>
          <w:szCs w:val="22"/>
        </w:rPr>
        <w:t>performances</w:t>
      </w:r>
      <w:r w:rsidRPr="007002FE">
        <w:rPr>
          <w:rStyle w:val="Strong"/>
          <w:rFonts w:asciiTheme="majorHAnsi" w:eastAsiaTheme="majorEastAsia" w:hAnsiTheme="majorHAnsi" w:cstheme="majorHAnsi"/>
          <w:b w:val="0"/>
          <w:bCs w:val="0"/>
          <w:sz w:val="22"/>
          <w:szCs w:val="22"/>
        </w:rPr>
        <w:t xml:space="preserve"> per day, 200-plus dining outlets, daily parades, A-list musical acts, </w:t>
      </w:r>
      <w:r w:rsidR="00D8671F" w:rsidRPr="007002FE">
        <w:rPr>
          <w:rStyle w:val="Strong"/>
          <w:rFonts w:asciiTheme="majorHAnsi" w:eastAsiaTheme="majorEastAsia" w:hAnsiTheme="majorHAnsi" w:cstheme="majorHAnsi"/>
          <w:b w:val="0"/>
          <w:bCs w:val="0"/>
          <w:sz w:val="22"/>
          <w:szCs w:val="22"/>
        </w:rPr>
        <w:t>celebrity</w:t>
      </w:r>
      <w:r w:rsidR="001C4454" w:rsidRPr="007002FE">
        <w:rPr>
          <w:rStyle w:val="Strong"/>
          <w:rFonts w:asciiTheme="majorHAnsi" w:eastAsiaTheme="majorEastAsia" w:hAnsiTheme="majorHAnsi" w:cstheme="majorHAnsi"/>
          <w:b w:val="0"/>
          <w:bCs w:val="0"/>
          <w:sz w:val="22"/>
          <w:szCs w:val="22"/>
        </w:rPr>
        <w:t xml:space="preserve"> chefs</w:t>
      </w:r>
      <w:r w:rsidR="00D8671F" w:rsidRPr="007002FE">
        <w:rPr>
          <w:rStyle w:val="Strong"/>
          <w:rFonts w:asciiTheme="majorHAnsi" w:eastAsiaTheme="majorEastAsia" w:hAnsiTheme="majorHAnsi" w:cstheme="majorHAnsi"/>
          <w:b w:val="0"/>
          <w:bCs w:val="0"/>
          <w:sz w:val="22"/>
          <w:szCs w:val="22"/>
        </w:rPr>
        <w:t>, future-shaping tech</w:t>
      </w:r>
      <w:r w:rsidR="001C4454" w:rsidRPr="007002FE">
        <w:rPr>
          <w:rStyle w:val="Strong"/>
          <w:rFonts w:asciiTheme="majorHAnsi" w:eastAsiaTheme="majorEastAsia" w:hAnsiTheme="majorHAnsi" w:cstheme="majorHAnsi"/>
          <w:b w:val="0"/>
          <w:bCs w:val="0"/>
          <w:sz w:val="22"/>
          <w:szCs w:val="22"/>
        </w:rPr>
        <w:t xml:space="preserve"> and so much more from 20 October 2020 to 10 April 2021.</w:t>
      </w:r>
      <w:r w:rsidR="001C4454">
        <w:rPr>
          <w:rStyle w:val="Strong"/>
          <w:rFonts w:asciiTheme="majorHAnsi" w:eastAsiaTheme="majorEastAsia" w:hAnsiTheme="majorHAnsi" w:cstheme="majorHAnsi"/>
          <w:b w:val="0"/>
          <w:bCs w:val="0"/>
          <w:sz w:val="22"/>
          <w:szCs w:val="22"/>
        </w:rPr>
        <w:t xml:space="preserve"> </w:t>
      </w:r>
    </w:p>
    <w:p w:rsidR="00F0626E" w:rsidRPr="00915F9E" w:rsidRDefault="00F0626E" w:rsidP="00915F9E">
      <w:pPr>
        <w:pStyle w:val="NormalWeb"/>
        <w:tabs>
          <w:tab w:val="left" w:pos="1273"/>
        </w:tabs>
        <w:spacing w:before="0" w:beforeAutospacing="0" w:after="0" w:afterAutospacing="0" w:line="259" w:lineRule="auto"/>
        <w:textAlignment w:val="top"/>
        <w:outlineLvl w:val="0"/>
        <w:rPr>
          <w:rStyle w:val="Strong"/>
          <w:rFonts w:asciiTheme="majorHAnsi" w:eastAsiaTheme="majorEastAsia" w:hAnsiTheme="majorHAnsi" w:cstheme="majorHAnsi"/>
          <w:b w:val="0"/>
          <w:bCs w:val="0"/>
          <w:sz w:val="22"/>
          <w:szCs w:val="22"/>
        </w:rPr>
      </w:pPr>
    </w:p>
    <w:p w:rsidR="00512BDF" w:rsidRDefault="00512BDF" w:rsidP="00512BDF">
      <w:pPr>
        <w:pStyle w:val="NormalWeb"/>
        <w:tabs>
          <w:tab w:val="left" w:pos="1273"/>
        </w:tabs>
        <w:spacing w:before="0" w:beforeAutospacing="0" w:after="0" w:afterAutospacing="0" w:line="256" w:lineRule="auto"/>
        <w:jc w:val="center"/>
        <w:textAlignment w:val="top"/>
        <w:outlineLvl w:val="0"/>
        <w:rPr>
          <w:rFonts w:eastAsiaTheme="majorEastAsia"/>
          <w:bCs/>
          <w:sz w:val="20"/>
          <w:szCs w:val="20"/>
        </w:rPr>
      </w:pPr>
      <w:r>
        <w:rPr>
          <w:rStyle w:val="Strong"/>
          <w:rFonts w:asciiTheme="majorHAnsi" w:eastAsiaTheme="majorEastAsia" w:hAnsiTheme="majorHAnsi" w:cstheme="majorHAnsi"/>
          <w:sz w:val="20"/>
          <w:szCs w:val="20"/>
        </w:rPr>
        <w:t>- ENDS-</w:t>
      </w:r>
    </w:p>
    <w:p w:rsidR="00512BDF" w:rsidRDefault="00512BDF" w:rsidP="00512BDF">
      <w:pPr>
        <w:rPr>
          <w:rFonts w:ascii="Calibri" w:hAnsi="Calibri" w:cs="Calibri"/>
          <w:b/>
          <w:bCs/>
          <w:sz w:val="20"/>
          <w:szCs w:val="20"/>
          <w:u w:val="single"/>
        </w:rPr>
      </w:pPr>
    </w:p>
    <w:p w:rsidR="00DB1D9F" w:rsidRDefault="00DB1D9F" w:rsidP="00512BDF">
      <w:pPr>
        <w:rPr>
          <w:rFonts w:ascii="Calibri" w:hAnsi="Calibri" w:cs="Calibri"/>
          <w:b/>
          <w:bCs/>
          <w:sz w:val="20"/>
          <w:szCs w:val="20"/>
          <w:u w:val="single"/>
        </w:rPr>
      </w:pPr>
    </w:p>
    <w:p w:rsidR="00512BDF" w:rsidRDefault="00512BDF" w:rsidP="00512BDF">
      <w:pPr>
        <w:rPr>
          <w:b/>
          <w:bCs/>
        </w:rPr>
      </w:pPr>
      <w:r>
        <w:rPr>
          <w:rFonts w:ascii="Calibri" w:hAnsi="Calibri" w:cs="Calibri"/>
          <w:b/>
          <w:bCs/>
          <w:sz w:val="20"/>
          <w:szCs w:val="20"/>
          <w:u w:val="single"/>
        </w:rPr>
        <w:t xml:space="preserve">About Expo 2020 Dubai </w:t>
      </w:r>
    </w:p>
    <w:p w:rsidR="00512BDF" w:rsidRDefault="00512BDF" w:rsidP="00512BDF">
      <w:pPr>
        <w:spacing w:line="240" w:lineRule="auto"/>
        <w:jc w:val="both"/>
        <w:textAlignment w:val="top"/>
        <w:rPr>
          <w:rFonts w:ascii="Calibri" w:hAnsi="Calibri" w:cs="Calibri"/>
          <w:sz w:val="20"/>
          <w:szCs w:val="20"/>
          <w:u w:val="single"/>
        </w:rPr>
      </w:pPr>
    </w:p>
    <w:p w:rsidR="00512BDF" w:rsidRPr="00512BDF" w:rsidRDefault="00512BDF" w:rsidP="00512BDF">
      <w:pPr>
        <w:pStyle w:val="NormalWeb"/>
        <w:spacing w:before="0" w:beforeAutospacing="0" w:after="0" w:afterAutospacing="0"/>
        <w:textAlignment w:val="top"/>
        <w:rPr>
          <w:rStyle w:val="Strong"/>
          <w:rFonts w:eastAsiaTheme="majorEastAsia"/>
          <w:b w:val="0"/>
          <w:bCs w:val="0"/>
        </w:rPr>
      </w:pPr>
      <w:r w:rsidRPr="00512BDF">
        <w:rPr>
          <w:rStyle w:val="Strong"/>
          <w:rFonts w:ascii="Calibri" w:eastAsiaTheme="majorEastAsia" w:hAnsi="Calibri" w:cs="Calibri"/>
          <w:b w:val="0"/>
          <w:sz w:val="20"/>
          <w:szCs w:val="20"/>
        </w:rPr>
        <w:t>Expo 2020 Dubai will bring together millions of people for The World’s Greatest Show, celebrating human brilliance and achievement under the theme ‘</w:t>
      </w:r>
      <w:r w:rsidRPr="00512BDF">
        <w:rPr>
          <w:rStyle w:val="Strong"/>
          <w:rFonts w:ascii="Calibri" w:eastAsiaTheme="majorEastAsia" w:hAnsi="Calibri" w:cs="Calibri"/>
          <w:b w:val="0"/>
          <w:i/>
          <w:iCs/>
          <w:sz w:val="20"/>
          <w:szCs w:val="20"/>
        </w:rPr>
        <w:t>Connecting Minds, Creating the Future’</w:t>
      </w:r>
      <w:r w:rsidRPr="00512BDF">
        <w:rPr>
          <w:rStyle w:val="Strong"/>
          <w:rFonts w:ascii="Calibri" w:eastAsiaTheme="majorEastAsia" w:hAnsi="Calibri" w:cs="Calibri"/>
          <w:b w:val="0"/>
          <w:sz w:val="20"/>
          <w:szCs w:val="20"/>
        </w:rPr>
        <w:t xml:space="preserve">. </w:t>
      </w:r>
    </w:p>
    <w:p w:rsidR="00512BDF" w:rsidRPr="00512BDF" w:rsidRDefault="00512BDF" w:rsidP="00512BDF">
      <w:pPr>
        <w:pStyle w:val="NormalWeb"/>
        <w:numPr>
          <w:ilvl w:val="0"/>
          <w:numId w:val="7"/>
        </w:numPr>
        <w:spacing w:before="0" w:beforeAutospacing="0" w:after="0" w:afterAutospacing="0"/>
        <w:jc w:val="both"/>
        <w:textAlignment w:val="top"/>
        <w:rPr>
          <w:rStyle w:val="Strong"/>
          <w:rFonts w:ascii="Calibri" w:eastAsiaTheme="majorEastAsia" w:hAnsi="Arial" w:cs="Calibri"/>
          <w:b w:val="0"/>
          <w:sz w:val="20"/>
          <w:szCs w:val="20"/>
        </w:rPr>
      </w:pPr>
      <w:r w:rsidRPr="00512BDF">
        <w:rPr>
          <w:rStyle w:val="Strong"/>
          <w:rFonts w:ascii="Calibri" w:eastAsiaTheme="majorEastAsia" w:hAnsi="Calibri" w:cs="Calibri"/>
          <w:b w:val="0"/>
          <w:sz w:val="20"/>
          <w:szCs w:val="20"/>
        </w:rPr>
        <w:t xml:space="preserve">The six months from 20 October 2020 to 10 April 2021 will be a moment in time to be part of an unparalleled event. We are extending a warm Emirati welcome to the world: </w:t>
      </w:r>
    </w:p>
    <w:p w:rsidR="00512BDF" w:rsidRPr="00512BDF" w:rsidRDefault="00512BDF" w:rsidP="00512BDF">
      <w:pPr>
        <w:pStyle w:val="NormalWeb"/>
        <w:numPr>
          <w:ilvl w:val="1"/>
          <w:numId w:val="7"/>
        </w:numPr>
        <w:spacing w:before="0" w:beforeAutospacing="0" w:after="0" w:afterAutospacing="0"/>
        <w:jc w:val="both"/>
        <w:textAlignment w:val="top"/>
        <w:rPr>
          <w:rStyle w:val="Strong"/>
          <w:rFonts w:ascii="Calibri" w:eastAsiaTheme="majorEastAsia" w:cs="Calibri"/>
          <w:b w:val="0"/>
          <w:sz w:val="20"/>
          <w:szCs w:val="20"/>
        </w:rPr>
      </w:pPr>
      <w:r w:rsidRPr="00512BDF">
        <w:rPr>
          <w:rStyle w:val="Strong"/>
          <w:rFonts w:ascii="Calibri" w:eastAsiaTheme="majorEastAsia" w:hAnsi="Calibri" w:cs="Calibri"/>
          <w:b w:val="0"/>
          <w:sz w:val="20"/>
          <w:szCs w:val="20"/>
        </w:rPr>
        <w:t>25 million visits are expected, with many visitors expected to come more than once</w:t>
      </w:r>
    </w:p>
    <w:p w:rsidR="00512BDF" w:rsidRPr="00512BDF" w:rsidRDefault="00512BDF" w:rsidP="00512BDF">
      <w:pPr>
        <w:pStyle w:val="NormalWeb"/>
        <w:numPr>
          <w:ilvl w:val="1"/>
          <w:numId w:val="7"/>
        </w:numPr>
        <w:spacing w:before="0" w:beforeAutospacing="0" w:after="0" w:afterAutospacing="0"/>
        <w:jc w:val="both"/>
        <w:textAlignment w:val="top"/>
        <w:rPr>
          <w:rStyle w:val="Strong"/>
          <w:rFonts w:ascii="Calibri" w:eastAsiaTheme="majorEastAsia" w:cs="Calibri"/>
          <w:b w:val="0"/>
          <w:sz w:val="20"/>
          <w:szCs w:val="20"/>
        </w:rPr>
      </w:pPr>
      <w:r w:rsidRPr="00512BDF">
        <w:rPr>
          <w:rStyle w:val="Strong"/>
          <w:rFonts w:ascii="Calibri" w:eastAsiaTheme="majorEastAsia" w:hAnsi="Calibri" w:cs="Calibri"/>
          <w:b w:val="0"/>
          <w:sz w:val="20"/>
          <w:szCs w:val="20"/>
        </w:rPr>
        <w:t>70 per cent of visitors anticipated to come from outside the UAE, the largest proportion of international visitors in the 168-year history of World Expos</w:t>
      </w:r>
    </w:p>
    <w:p w:rsidR="00512BDF" w:rsidRPr="00512BDF" w:rsidRDefault="00512BDF" w:rsidP="00512BDF">
      <w:pPr>
        <w:pStyle w:val="NormalWeb"/>
        <w:numPr>
          <w:ilvl w:val="0"/>
          <w:numId w:val="7"/>
        </w:numPr>
        <w:spacing w:before="0" w:beforeAutospacing="0" w:after="0" w:afterAutospacing="0"/>
        <w:jc w:val="both"/>
        <w:textAlignment w:val="top"/>
        <w:rPr>
          <w:rStyle w:val="Strong"/>
          <w:rFonts w:ascii="Calibri" w:eastAsiaTheme="majorEastAsia" w:cs="Calibri"/>
          <w:b w:val="0"/>
          <w:bCs w:val="0"/>
          <w:sz w:val="20"/>
          <w:szCs w:val="20"/>
        </w:rPr>
      </w:pPr>
      <w:r w:rsidRPr="00512BDF">
        <w:rPr>
          <w:rStyle w:val="Strong"/>
          <w:rFonts w:ascii="Calibri" w:eastAsiaTheme="majorEastAsia" w:hAnsi="Calibri" w:cs="Calibri"/>
          <w:b w:val="0"/>
          <w:sz w:val="20"/>
          <w:szCs w:val="20"/>
        </w:rPr>
        <w:t xml:space="preserve">An entertaining global celebration with something for everyone, Expo 2020 will wow visitors with 60 daily events across 173 days, showcasing </w:t>
      </w:r>
      <w:r w:rsidRPr="00512BDF">
        <w:rPr>
          <w:rStyle w:val="Strong"/>
          <w:rFonts w:ascii="Calibri" w:eastAsiaTheme="majorEastAsia" w:cs="Calibri"/>
          <w:b w:val="0"/>
          <w:sz w:val="20"/>
          <w:szCs w:val="20"/>
        </w:rPr>
        <w:t xml:space="preserve">the best of </w:t>
      </w:r>
      <w:r w:rsidRPr="00512BDF">
        <w:rPr>
          <w:rStyle w:val="Strong"/>
          <w:rFonts w:ascii="Calibri" w:eastAsiaTheme="majorEastAsia" w:hAnsi="Calibri" w:cs="Calibri"/>
          <w:b w:val="0"/>
          <w:sz w:val="20"/>
          <w:szCs w:val="20"/>
        </w:rPr>
        <w:t>music, technology, creativity and culture, while 200 F&amp;B outlets will feature famous chefs and cuisine from every corner of the world</w:t>
      </w:r>
    </w:p>
    <w:p w:rsidR="00512BDF" w:rsidRPr="00512BDF" w:rsidRDefault="00512BDF" w:rsidP="00512BDF">
      <w:pPr>
        <w:pStyle w:val="NormalWeb"/>
        <w:numPr>
          <w:ilvl w:val="0"/>
          <w:numId w:val="7"/>
        </w:numPr>
        <w:spacing w:before="0" w:beforeAutospacing="0" w:after="0" w:afterAutospacing="0"/>
        <w:textAlignment w:val="top"/>
        <w:rPr>
          <w:rStyle w:val="Strong"/>
          <w:rFonts w:ascii="Calibri" w:eastAsiaTheme="majorEastAsia" w:hAnsi="Calibri" w:cs="Calibri"/>
          <w:b w:val="0"/>
          <w:bCs w:val="0"/>
          <w:sz w:val="20"/>
          <w:szCs w:val="20"/>
        </w:rPr>
      </w:pPr>
      <w:r w:rsidRPr="00512BDF">
        <w:rPr>
          <w:rStyle w:val="Strong"/>
          <w:rFonts w:ascii="Calibri" w:eastAsiaTheme="majorEastAsia" w:hAnsi="Calibri" w:cs="Calibri"/>
          <w:b w:val="0"/>
          <w:sz w:val="20"/>
          <w:szCs w:val="20"/>
        </w:rPr>
        <w:t>Expo 2020 will be an endless journey of discovery. Visitors will have access to the latest innovations and breakthroughs, with more than 200 participants – including 192 nations, multilateral organisations, businesses and educational institutions – coming together to highlight real-life solutions to the world’s most pressing challenges</w:t>
      </w:r>
    </w:p>
    <w:p w:rsidR="00512BDF" w:rsidRPr="00512BDF" w:rsidRDefault="00512BDF" w:rsidP="00512BDF">
      <w:pPr>
        <w:pStyle w:val="NormalWeb"/>
        <w:numPr>
          <w:ilvl w:val="0"/>
          <w:numId w:val="7"/>
        </w:numPr>
        <w:spacing w:before="0" w:beforeAutospacing="0" w:after="0" w:afterAutospacing="0"/>
        <w:textAlignment w:val="top"/>
        <w:rPr>
          <w:rStyle w:val="Strong"/>
          <w:rFonts w:ascii="Calibri" w:eastAsiaTheme="majorEastAsia" w:hAnsi="Calibri" w:cs="Calibri"/>
          <w:b w:val="0"/>
          <w:bCs w:val="0"/>
          <w:sz w:val="20"/>
          <w:szCs w:val="20"/>
        </w:rPr>
      </w:pPr>
      <w:r>
        <w:rPr>
          <w:rStyle w:val="Strong"/>
          <w:rFonts w:ascii="Calibri" w:eastAsiaTheme="majorEastAsia" w:hAnsi="Calibri" w:cs="Calibri"/>
          <w:b w:val="0"/>
          <w:sz w:val="20"/>
          <w:szCs w:val="20"/>
        </w:rPr>
        <w:t>Expo 2020’s sub</w:t>
      </w:r>
      <w:r w:rsidRPr="00512BDF">
        <w:rPr>
          <w:rStyle w:val="Strong"/>
          <w:rFonts w:ascii="Calibri" w:eastAsiaTheme="majorEastAsia" w:hAnsi="Calibri" w:cs="Calibri"/>
          <w:b w:val="0"/>
          <w:sz w:val="20"/>
          <w:szCs w:val="20"/>
        </w:rPr>
        <w:t xml:space="preserve">themes of </w:t>
      </w:r>
      <w:r w:rsidRPr="00512BDF">
        <w:rPr>
          <w:rStyle w:val="Strong"/>
          <w:rFonts w:ascii="Calibri" w:eastAsiaTheme="majorEastAsia" w:hAnsi="Calibri" w:cs="Calibri"/>
          <w:b w:val="0"/>
          <w:i/>
          <w:iCs/>
          <w:sz w:val="20"/>
          <w:szCs w:val="20"/>
        </w:rPr>
        <w:t>Opportunity</w:t>
      </w:r>
      <w:r w:rsidRPr="00512BDF">
        <w:rPr>
          <w:rStyle w:val="Strong"/>
          <w:rFonts w:ascii="Calibri" w:eastAsiaTheme="majorEastAsia" w:hAnsi="Calibri" w:cs="Calibri"/>
          <w:b w:val="0"/>
          <w:sz w:val="20"/>
          <w:szCs w:val="20"/>
        </w:rPr>
        <w:t>, </w:t>
      </w:r>
      <w:r w:rsidRPr="00512BDF">
        <w:rPr>
          <w:rStyle w:val="Strong"/>
          <w:rFonts w:ascii="Calibri" w:eastAsiaTheme="majorEastAsia" w:hAnsi="Calibri" w:cs="Calibri"/>
          <w:b w:val="0"/>
          <w:i/>
          <w:iCs/>
          <w:sz w:val="20"/>
          <w:szCs w:val="20"/>
        </w:rPr>
        <w:t>Mobility</w:t>
      </w:r>
      <w:r w:rsidRPr="00512BDF">
        <w:rPr>
          <w:rStyle w:val="Strong"/>
          <w:rFonts w:ascii="Calibri" w:eastAsiaTheme="majorEastAsia" w:hAnsi="Calibri" w:cs="Calibri"/>
          <w:b w:val="0"/>
          <w:sz w:val="20"/>
          <w:szCs w:val="20"/>
        </w:rPr>
        <w:t xml:space="preserve"> and </w:t>
      </w:r>
      <w:r w:rsidRPr="00512BDF">
        <w:rPr>
          <w:rStyle w:val="Strong"/>
          <w:rFonts w:ascii="Calibri" w:eastAsiaTheme="majorEastAsia" w:hAnsi="Calibri" w:cs="Calibri"/>
          <w:b w:val="0"/>
          <w:i/>
          <w:iCs/>
          <w:sz w:val="20"/>
          <w:szCs w:val="20"/>
        </w:rPr>
        <w:t>Sustainability</w:t>
      </w:r>
      <w:r w:rsidRPr="00512BDF">
        <w:rPr>
          <w:rStyle w:val="Strong"/>
          <w:rFonts w:ascii="Calibri" w:eastAsiaTheme="majorEastAsia" w:hAnsi="Calibri" w:cs="Calibri"/>
          <w:b w:val="0"/>
          <w:sz w:val="20"/>
          <w:szCs w:val="20"/>
        </w:rPr>
        <w:t xml:space="preserve"> will inspire visitors to make a conscious effort to think and live differently, and give them renewed optimism that, through collaboration, it is possible to make a lasting change to the world</w:t>
      </w:r>
    </w:p>
    <w:p w:rsidR="00512BDF" w:rsidRPr="00512BDF" w:rsidRDefault="00512BDF" w:rsidP="00512BDF">
      <w:pPr>
        <w:pStyle w:val="NormalWeb"/>
        <w:numPr>
          <w:ilvl w:val="0"/>
          <w:numId w:val="7"/>
        </w:numPr>
        <w:spacing w:before="0" w:beforeAutospacing="0" w:after="0" w:afterAutospacing="0"/>
        <w:textAlignment w:val="top"/>
        <w:rPr>
          <w:rStyle w:val="Strong"/>
          <w:rFonts w:ascii="Calibri" w:eastAsiaTheme="majorEastAsia" w:hAnsi="Calibri" w:cs="Calibri"/>
          <w:b w:val="0"/>
          <w:bCs w:val="0"/>
          <w:sz w:val="20"/>
          <w:szCs w:val="20"/>
        </w:rPr>
      </w:pPr>
      <w:r w:rsidRPr="00512BDF">
        <w:rPr>
          <w:rStyle w:val="Strong"/>
          <w:rFonts w:ascii="Calibri" w:eastAsiaTheme="majorEastAsia" w:hAnsi="Calibri" w:cs="Calibri"/>
          <w:b w:val="0"/>
          <w:sz w:val="20"/>
          <w:szCs w:val="20"/>
        </w:rPr>
        <w:t xml:space="preserve">The first World Expo to take place in the Middle East, Africa and South Asia (MEASA) will be located on a 4.38 sqkm site adjacent to Al Maktoum International Airport in Dubai South </w:t>
      </w:r>
    </w:p>
    <w:p w:rsidR="00512BDF" w:rsidRDefault="00512BDF" w:rsidP="00512BDF">
      <w:pPr>
        <w:spacing w:line="240" w:lineRule="auto"/>
        <w:jc w:val="both"/>
        <w:textAlignment w:val="top"/>
      </w:pPr>
      <w:r>
        <w:rPr>
          <w:rFonts w:ascii="Calibri" w:hAnsi="Calibri" w:cs="Calibri"/>
          <w:sz w:val="20"/>
          <w:szCs w:val="20"/>
        </w:rPr>
        <w:t> </w:t>
      </w:r>
    </w:p>
    <w:p w:rsidR="00512BDF" w:rsidRDefault="00512BDF" w:rsidP="00512BDF">
      <w:pPr>
        <w:spacing w:line="240" w:lineRule="auto"/>
        <w:jc w:val="both"/>
        <w:textAlignment w:val="top"/>
        <w:rPr>
          <w:rFonts w:ascii="Calibri" w:hAnsi="Calibri" w:cs="Calibri"/>
          <w:bCs/>
          <w:sz w:val="20"/>
          <w:szCs w:val="20"/>
        </w:rPr>
      </w:pPr>
      <w:r>
        <w:rPr>
          <w:rFonts w:ascii="Calibri" w:hAnsi="Calibri" w:cs="Calibri"/>
          <w:sz w:val="20"/>
          <w:szCs w:val="20"/>
        </w:rPr>
        <w:lastRenderedPageBreak/>
        <w:t>The</w:t>
      </w:r>
      <w:r>
        <w:rPr>
          <w:rFonts w:ascii="Calibri" w:hAnsi="Calibri" w:cs="Calibri"/>
          <w:bCs/>
          <w:sz w:val="20"/>
          <w:szCs w:val="20"/>
        </w:rPr>
        <w:t xml:space="preserve"> Expo 2020 Dubai Media Information System,</w:t>
      </w:r>
      <w:r>
        <w:rPr>
          <w:rFonts w:ascii="Calibri" w:hAnsi="Calibri" w:cs="Calibri"/>
          <w:b/>
          <w:bCs/>
          <w:sz w:val="20"/>
          <w:szCs w:val="20"/>
        </w:rPr>
        <w:t xml:space="preserve"> </w:t>
      </w:r>
      <w:r>
        <w:rPr>
          <w:rFonts w:ascii="Calibri" w:hAnsi="Calibri" w:cs="Calibri"/>
          <w:bCs/>
          <w:sz w:val="20"/>
          <w:szCs w:val="20"/>
        </w:rPr>
        <w:t xml:space="preserve">Tawassul, is now available by registering at </w:t>
      </w:r>
      <w:hyperlink r:id="rId8" w:history="1">
        <w:r w:rsidRPr="00512BDF">
          <w:rPr>
            <w:rStyle w:val="Hyperlink"/>
            <w:rFonts w:asciiTheme="majorHAnsi" w:hAnsiTheme="majorHAnsi" w:cstheme="majorHAnsi"/>
            <w:sz w:val="20"/>
            <w:szCs w:val="20"/>
          </w:rPr>
          <w:t>https://media.expo2020dubai.com</w:t>
        </w:r>
      </w:hyperlink>
      <w:r w:rsidRPr="00512BDF">
        <w:rPr>
          <w:rFonts w:asciiTheme="majorHAnsi" w:hAnsiTheme="majorHAnsi" w:cstheme="majorHAnsi"/>
          <w:bCs/>
          <w:sz w:val="20"/>
          <w:szCs w:val="20"/>
        </w:rPr>
        <w:t>.</w:t>
      </w:r>
      <w:r>
        <w:rPr>
          <w:rFonts w:ascii="Calibri" w:hAnsi="Calibri" w:cs="Calibri"/>
          <w:bCs/>
          <w:sz w:val="20"/>
          <w:szCs w:val="20"/>
        </w:rPr>
        <w:t xml:space="preserve"> Tawassul is your essential tool to access important information and updates on topics such as media accreditation, licences and permits, press releases and visual assets.</w:t>
      </w:r>
    </w:p>
    <w:p w:rsidR="00512BDF" w:rsidRDefault="00512BDF" w:rsidP="00512BDF">
      <w:pPr>
        <w:spacing w:line="240" w:lineRule="auto"/>
        <w:jc w:val="both"/>
        <w:textAlignment w:val="top"/>
        <w:rPr>
          <w:rFonts w:ascii="Calibri" w:hAnsi="Calibri" w:cs="Calibri"/>
          <w:bCs/>
          <w:sz w:val="20"/>
          <w:szCs w:val="20"/>
        </w:rPr>
      </w:pPr>
    </w:p>
    <w:p w:rsidR="00512BDF" w:rsidRDefault="00512BDF" w:rsidP="00512BDF">
      <w:pPr>
        <w:spacing w:line="240" w:lineRule="auto"/>
        <w:jc w:val="both"/>
        <w:textAlignment w:val="top"/>
        <w:rPr>
          <w:rFonts w:ascii="Calibri" w:hAnsi="Calibri" w:cs="Calibri"/>
          <w:bCs/>
          <w:sz w:val="20"/>
          <w:szCs w:val="20"/>
        </w:rPr>
      </w:pPr>
      <w:r>
        <w:rPr>
          <w:rFonts w:ascii="Calibri" w:hAnsi="Calibri" w:cs="Calibri"/>
          <w:bCs/>
          <w:sz w:val="20"/>
          <w:szCs w:val="20"/>
        </w:rPr>
        <w:t xml:space="preserve">The Expo 2020 Global Media Briefing, taking place in Dubai from 20-22 October 2019, will provide hundreds of members of the media the latest updates and insights on the event. To register, email: </w:t>
      </w:r>
      <w:hyperlink r:id="rId9" w:history="1">
        <w:r>
          <w:rPr>
            <w:rStyle w:val="Hyperlink"/>
            <w:rFonts w:ascii="Calibri" w:hAnsi="Calibri" w:cs="Calibri"/>
            <w:bCs/>
            <w:sz w:val="20"/>
            <w:szCs w:val="20"/>
          </w:rPr>
          <w:t>media.services@expo2020.ae</w:t>
        </w:r>
      </w:hyperlink>
      <w:r>
        <w:rPr>
          <w:rFonts w:ascii="Calibri" w:hAnsi="Calibri" w:cs="Calibri"/>
          <w:bCs/>
          <w:sz w:val="20"/>
          <w:szCs w:val="20"/>
        </w:rPr>
        <w:t>.</w:t>
      </w:r>
    </w:p>
    <w:p w:rsidR="00512BDF" w:rsidRDefault="00512BDF" w:rsidP="00512BDF">
      <w:pPr>
        <w:spacing w:line="240" w:lineRule="auto"/>
        <w:jc w:val="both"/>
        <w:textAlignment w:val="top"/>
        <w:rPr>
          <w:sz w:val="20"/>
          <w:szCs w:val="20"/>
        </w:rPr>
      </w:pPr>
    </w:p>
    <w:p w:rsidR="00512BDF" w:rsidRDefault="00512BDF" w:rsidP="00512BDF">
      <w:pPr>
        <w:spacing w:line="240" w:lineRule="auto"/>
        <w:jc w:val="both"/>
        <w:textAlignment w:val="top"/>
        <w:rPr>
          <w:rFonts w:ascii="Calibri" w:hAnsi="Calibri" w:cs="Calibri"/>
          <w:sz w:val="20"/>
          <w:szCs w:val="20"/>
        </w:rPr>
      </w:pPr>
      <w:r>
        <w:rPr>
          <w:rFonts w:ascii="Calibri" w:hAnsi="Calibri" w:cs="Calibri"/>
          <w:sz w:val="20"/>
          <w:szCs w:val="20"/>
        </w:rPr>
        <w:t xml:space="preserve">Visit: </w:t>
      </w:r>
      <w:hyperlink r:id="rId10" w:history="1">
        <w:r>
          <w:rPr>
            <w:rStyle w:val="Hyperlink"/>
            <w:rFonts w:ascii="Calibri" w:hAnsi="Calibri" w:cs="Calibri"/>
            <w:sz w:val="20"/>
            <w:szCs w:val="20"/>
          </w:rPr>
          <w:t>www.expo2020dubai.com</w:t>
        </w:r>
      </w:hyperlink>
      <w:r>
        <w:rPr>
          <w:rFonts w:ascii="Calibri" w:hAnsi="Calibri" w:cs="Calibri"/>
          <w:sz w:val="20"/>
          <w:szCs w:val="20"/>
        </w:rPr>
        <w:t xml:space="preserve"> </w:t>
      </w:r>
    </w:p>
    <w:p w:rsidR="00512BDF" w:rsidRDefault="00512BDF" w:rsidP="00512BDF">
      <w:pPr>
        <w:spacing w:line="240" w:lineRule="auto"/>
        <w:jc w:val="both"/>
        <w:textAlignment w:val="top"/>
        <w:rPr>
          <w:rFonts w:ascii="Calibri" w:hAnsi="Calibri" w:cs="Calibri"/>
          <w:sz w:val="20"/>
          <w:szCs w:val="20"/>
        </w:rPr>
      </w:pPr>
      <w:r>
        <w:rPr>
          <w:rFonts w:ascii="Calibri" w:hAnsi="Calibri" w:cs="Calibri"/>
          <w:sz w:val="20"/>
          <w:szCs w:val="20"/>
        </w:rPr>
        <w:t>Follow: Twitter: @expo2020dubai | Facebook: @Expo2020Dubai | Instagram: expo2020dubai</w:t>
      </w:r>
    </w:p>
    <w:p w:rsidR="00512BDF" w:rsidRDefault="00512BDF" w:rsidP="00512BDF">
      <w:pPr>
        <w:spacing w:line="240" w:lineRule="auto"/>
        <w:jc w:val="both"/>
        <w:textAlignment w:val="top"/>
        <w:rPr>
          <w:rFonts w:ascii="Calibri" w:hAnsi="Calibri" w:cs="Calibri"/>
          <w:sz w:val="20"/>
          <w:szCs w:val="20"/>
          <w:u w:val="single"/>
        </w:rPr>
      </w:pPr>
    </w:p>
    <w:p w:rsidR="00512BDF" w:rsidRDefault="00512BDF" w:rsidP="00512BDF">
      <w:pPr>
        <w:spacing w:line="240" w:lineRule="auto"/>
        <w:jc w:val="both"/>
        <w:textAlignment w:val="top"/>
        <w:rPr>
          <w:rFonts w:ascii="Calibri" w:hAnsi="Calibri" w:cs="Calibri"/>
          <w:b/>
          <w:bCs/>
          <w:sz w:val="20"/>
          <w:szCs w:val="20"/>
          <w:u w:val="single"/>
        </w:rPr>
      </w:pPr>
      <w:r>
        <w:rPr>
          <w:rFonts w:ascii="Calibri" w:hAnsi="Calibri" w:cs="Calibri"/>
          <w:b/>
          <w:bCs/>
          <w:sz w:val="20"/>
          <w:szCs w:val="20"/>
          <w:u w:val="single"/>
        </w:rPr>
        <w:t>About World Expos</w:t>
      </w:r>
    </w:p>
    <w:p w:rsidR="00512BDF" w:rsidRDefault="00512BDF" w:rsidP="00512BDF">
      <w:pPr>
        <w:spacing w:line="240" w:lineRule="auto"/>
        <w:jc w:val="both"/>
        <w:textAlignment w:val="top"/>
        <w:rPr>
          <w:rFonts w:ascii="Calibri" w:hAnsi="Calibri" w:cs="Calibri"/>
          <w:sz w:val="20"/>
          <w:szCs w:val="20"/>
          <w:u w:val="single"/>
        </w:rPr>
      </w:pPr>
    </w:p>
    <w:p w:rsidR="00512BDF" w:rsidRDefault="00512BDF" w:rsidP="00512BDF">
      <w:pPr>
        <w:spacing w:line="240" w:lineRule="auto"/>
        <w:jc w:val="both"/>
        <w:textAlignment w:val="top"/>
        <w:rPr>
          <w:rFonts w:ascii="Calibri" w:hAnsi="Calibri" w:cs="Calibri"/>
          <w:sz w:val="20"/>
          <w:szCs w:val="20"/>
        </w:rPr>
      </w:pPr>
      <w:r>
        <w:rPr>
          <w:rFonts w:ascii="Calibri" w:hAnsi="Calibri" w:cs="Calibri"/>
          <w:sz w:val="20"/>
          <w:szCs w:val="20"/>
        </w:rPr>
        <w:t xml:space="preserve">In 1851 the Crystal Palace was the centrepiece of London’s Great Exhibition – the first World Expo. It celebrated the man-made industrial wonders of a rapidly changing world. Architecture, contents and a theme, ‘Industry of All Nations’, were combined to create a big idea of nations meeting nations in shared technological and commercial progress. In more recent years, participants in World Expos, including governments, international organisations and companies, have gathered to find solutions to universal challenges and to promote their achievements, products, ideas, innovations, their national brand, and their nations as destinations for tourism, trade and investment. </w:t>
      </w:r>
    </w:p>
    <w:p w:rsidR="00512BDF" w:rsidRDefault="00512BDF" w:rsidP="00512BDF">
      <w:pPr>
        <w:spacing w:line="240" w:lineRule="auto"/>
        <w:jc w:val="both"/>
        <w:textAlignment w:val="top"/>
        <w:rPr>
          <w:rFonts w:ascii="Calibri" w:hAnsi="Calibri" w:cs="Calibri"/>
          <w:sz w:val="20"/>
          <w:szCs w:val="20"/>
        </w:rPr>
      </w:pPr>
    </w:p>
    <w:p w:rsidR="00512BDF" w:rsidRDefault="00512BDF" w:rsidP="00512BDF">
      <w:pPr>
        <w:spacing w:line="240" w:lineRule="auto"/>
        <w:jc w:val="both"/>
        <w:textAlignment w:val="top"/>
        <w:rPr>
          <w:rFonts w:ascii="Calibri" w:hAnsi="Calibri" w:cs="Calibri"/>
          <w:sz w:val="20"/>
          <w:szCs w:val="20"/>
        </w:rPr>
      </w:pPr>
      <w:r>
        <w:rPr>
          <w:rFonts w:ascii="Calibri" w:hAnsi="Calibri" w:cs="Calibri"/>
          <w:sz w:val="20"/>
          <w:szCs w:val="20"/>
        </w:rPr>
        <w:t xml:space="preserve">World Expos are held under the auspices of the </w:t>
      </w:r>
      <w:hyperlink r:id="rId11" w:history="1">
        <w:r>
          <w:rPr>
            <w:rStyle w:val="Hyperlink"/>
            <w:rFonts w:ascii="Calibri" w:hAnsi="Calibri" w:cs="Calibri"/>
            <w:sz w:val="20"/>
            <w:szCs w:val="20"/>
          </w:rPr>
          <w:t>Bureau International des Expositions (BIE),</w:t>
        </w:r>
      </w:hyperlink>
      <w:r>
        <w:rPr>
          <w:rFonts w:ascii="Calibri" w:hAnsi="Calibri" w:cs="Calibri"/>
          <w:sz w:val="20"/>
          <w:szCs w:val="20"/>
        </w:rPr>
        <w:t xml:space="preserve"> the intergovernmental organisation responsible for overseeing and regulating international exhibitions (‘Expos’) and for fostering their core values of Education, Innovation and Cooperation. Today, four types of Expos are organised under the BIE’s auspices: World Expos, Specialised Expos, Horticultural Expos and the Triennale di Milano.</w:t>
      </w:r>
    </w:p>
    <w:p w:rsidR="00512BDF" w:rsidRDefault="00512BDF" w:rsidP="00512BDF">
      <w:pPr>
        <w:spacing w:line="240" w:lineRule="auto"/>
        <w:jc w:val="both"/>
        <w:textAlignment w:val="top"/>
        <w:rPr>
          <w:rFonts w:ascii="Calibri" w:hAnsi="Calibri" w:cs="Calibri"/>
          <w:sz w:val="20"/>
          <w:szCs w:val="20"/>
        </w:rPr>
      </w:pPr>
    </w:p>
    <w:p w:rsidR="00512BDF" w:rsidRDefault="00512BDF" w:rsidP="00512BDF">
      <w:pPr>
        <w:spacing w:before="100" w:after="100" w:line="240" w:lineRule="auto"/>
        <w:ind w:left="11"/>
        <w:rPr>
          <w:rFonts w:ascii="Calibri" w:hAnsi="Calibri" w:cs="Calibri"/>
          <w:color w:val="000000"/>
          <w:sz w:val="20"/>
          <w:szCs w:val="20"/>
        </w:rPr>
      </w:pPr>
      <w:r>
        <w:rPr>
          <w:rFonts w:ascii="Calibri" w:hAnsi="Calibri" w:cs="Calibri"/>
          <w:b/>
          <w:bCs/>
          <w:color w:val="000000"/>
          <w:sz w:val="20"/>
          <w:szCs w:val="20"/>
        </w:rPr>
        <w:t>For media enquiries, please contact:</w:t>
      </w:r>
      <w:r>
        <w:rPr>
          <w:rFonts w:ascii="Calibri" w:hAnsi="Calibri" w:cs="Calibri"/>
          <w:color w:val="000000"/>
          <w:sz w:val="20"/>
          <w:szCs w:val="20"/>
        </w:rPr>
        <w:t xml:space="preserve"> </w:t>
      </w:r>
      <w:r>
        <w:rPr>
          <w:rFonts w:ascii="Calibri" w:hAnsi="Calibri" w:cs="Calibri"/>
          <w:color w:val="000000"/>
          <w:sz w:val="20"/>
          <w:szCs w:val="20"/>
        </w:rPr>
        <w:br/>
        <w:t>Courtney Trenwith                                                                                             Rania Moussly | Nora Feidi</w:t>
      </w:r>
    </w:p>
    <w:p w:rsidR="00915F9E" w:rsidRPr="00181F69" w:rsidRDefault="00512BDF" w:rsidP="00181F69">
      <w:pPr>
        <w:spacing w:before="100" w:after="100" w:line="240" w:lineRule="auto"/>
        <w:ind w:left="11"/>
        <w:rPr>
          <w:rFonts w:asciiTheme="majorHAnsi" w:hAnsiTheme="majorHAnsi" w:cstheme="majorHAnsi"/>
          <w:iCs/>
          <w:color w:val="E36C0A" w:themeColor="accent6" w:themeShade="BF"/>
          <w:sz w:val="20"/>
          <w:szCs w:val="20"/>
          <w:lang w:bidi="ar-EG"/>
        </w:rPr>
      </w:pPr>
      <w:r>
        <w:rPr>
          <w:rFonts w:ascii="Calibri" w:hAnsi="Calibri" w:cs="Calibri"/>
          <w:color w:val="000000"/>
          <w:sz w:val="20"/>
          <w:szCs w:val="20"/>
        </w:rPr>
        <w:t xml:space="preserve">Editor-in-Chief (English)                                                                                     ASDA’A BCW </w:t>
      </w:r>
      <w:r>
        <w:rPr>
          <w:rFonts w:ascii="Calibri" w:hAnsi="Calibri" w:cs="Calibri"/>
          <w:color w:val="000000"/>
          <w:sz w:val="20"/>
          <w:szCs w:val="20"/>
        </w:rPr>
        <w:br/>
        <w:t xml:space="preserve">Email: </w:t>
      </w:r>
      <w:hyperlink r:id="rId12" w:history="1">
        <w:r>
          <w:rPr>
            <w:rStyle w:val="Hyperlink"/>
            <w:rFonts w:ascii="Calibri" w:hAnsi="Calibri" w:cs="Calibri"/>
            <w:sz w:val="20"/>
            <w:szCs w:val="20"/>
          </w:rPr>
          <w:t>courtney.trenwith@expo2020dubai.ae</w:t>
        </w:r>
      </w:hyperlink>
      <w:r w:rsidRPr="00512BDF">
        <w:rPr>
          <w:rStyle w:val="Hyperlink"/>
          <w:rFonts w:ascii="Calibri" w:hAnsi="Calibri" w:cs="Calibri"/>
          <w:sz w:val="20"/>
          <w:szCs w:val="20"/>
          <w:u w:val="none"/>
        </w:rPr>
        <w:t xml:space="preserve">                                             </w:t>
      </w:r>
      <w:hyperlink r:id="rId13" w:history="1">
        <w:r>
          <w:rPr>
            <w:rStyle w:val="Hyperlink"/>
            <w:rFonts w:ascii="Calibri" w:hAnsi="Calibri" w:cs="Calibri"/>
            <w:sz w:val="20"/>
            <w:szCs w:val="20"/>
          </w:rPr>
          <w:t>rania.moussly@bm.com</w:t>
        </w:r>
      </w:hyperlink>
      <w:r>
        <w:rPr>
          <w:rStyle w:val="Hyperlink"/>
          <w:rFonts w:ascii="Calibri" w:hAnsi="Calibri" w:cs="Calibri"/>
          <w:sz w:val="20"/>
          <w:szCs w:val="20"/>
        </w:rPr>
        <w:t xml:space="preserve"> </w:t>
      </w:r>
      <w:r>
        <w:rPr>
          <w:rFonts w:ascii="Calibri" w:hAnsi="Calibri" w:cs="Calibri"/>
          <w:sz w:val="20"/>
          <w:szCs w:val="20"/>
        </w:rPr>
        <w:t xml:space="preserve">| </w:t>
      </w:r>
      <w:hyperlink r:id="rId14" w:history="1">
        <w:r>
          <w:rPr>
            <w:rStyle w:val="Hyperlink"/>
            <w:rFonts w:ascii="Calibri" w:hAnsi="Calibri" w:cs="Calibri"/>
            <w:sz w:val="20"/>
            <w:szCs w:val="20"/>
          </w:rPr>
          <w:t>nora.feidi@bm.com</w:t>
        </w:r>
      </w:hyperlink>
      <w:r>
        <w:rPr>
          <w:rFonts w:ascii="Calibri" w:hAnsi="Calibri" w:cs="Calibri"/>
          <w:color w:val="000000"/>
          <w:sz w:val="20"/>
          <w:szCs w:val="20"/>
        </w:rPr>
        <w:br/>
        <w:t xml:space="preserve">Tel: +971 55 955 4305                                                                                       +971 50 5670377 | +971 52 6185723 </w:t>
      </w:r>
      <w:r>
        <w:rPr>
          <w:rFonts w:ascii="Calibri" w:hAnsi="Calibri" w:cs="Calibri"/>
          <w:color w:val="000000"/>
          <w:sz w:val="20"/>
          <w:szCs w:val="20"/>
        </w:rPr>
        <w:br/>
        <w:t>P.O. Box 2020, Dubai, UAE                                                                                Dubai Media City, Dubai, UAE</w:t>
      </w:r>
    </w:p>
    <w:sectPr w:rsidR="00915F9E" w:rsidRPr="00181F69" w:rsidSect="008D58D8">
      <w:headerReference w:type="default" r:id="rId15"/>
      <w:footerReference w:type="even" r:id="rId16"/>
      <w:footerReference w:type="default" r:id="rId17"/>
      <w:headerReference w:type="first" r:id="rId18"/>
      <w:footerReference w:type="first" r:id="rId19"/>
      <w:pgSz w:w="11900" w:h="16840"/>
      <w:pgMar w:top="3033" w:right="851" w:bottom="1800" w:left="648" w:header="851" w:footer="23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2378" w:rsidRDefault="00232378" w:rsidP="00CE3E06">
      <w:r>
        <w:separator/>
      </w:r>
    </w:p>
  </w:endnote>
  <w:endnote w:type="continuationSeparator" w:id="0">
    <w:p w:rsidR="00232378" w:rsidRDefault="00232378" w:rsidP="00CE3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Expo Office">
    <w:panose1 w:val="00000500000000000000"/>
    <w:charset w:val="00"/>
    <w:family w:val="modern"/>
    <w:notTrueType/>
    <w:pitch w:val="variable"/>
    <w:sig w:usb0="80002A8F" w:usb1="80000002" w:usb2="00000008" w:usb3="00000000" w:csb0="000000D3" w:csb1="00000000"/>
  </w:font>
  <w:font w:name="Courier">
    <w:panose1 w:val="02070409020205020404"/>
    <w:charset w:val="00"/>
    <w:family w:val="roman"/>
    <w:pitch w:val="fixed"/>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0FC" w:rsidRDefault="00F040FC" w:rsidP="00B07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040FC" w:rsidRDefault="00F040FC" w:rsidP="00B074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PlainTable1"/>
      <w:tblpPr w:leftFromText="181" w:rightFromText="181" w:vertAnchor="page" w:horzAnchor="page" w:tblpX="856" w:tblpY="14624"/>
      <w:tblW w:w="10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4"/>
    </w:tblGrid>
    <w:tr w:rsidR="008D5422" w:rsidRPr="00BC2646" w:rsidTr="00224A08">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0304" w:type="dxa"/>
        </w:tcPr>
        <w:p w:rsidR="008D5422" w:rsidRPr="00BC2646" w:rsidRDefault="008D5422" w:rsidP="00224A08">
          <w:pPr>
            <w:pStyle w:val="Heading1"/>
            <w:framePr w:hSpace="0" w:wrap="auto" w:vAnchor="margin" w:hAnchor="text" w:xAlign="left" w:yAlign="inline"/>
            <w:spacing w:line="360" w:lineRule="auto"/>
            <w:outlineLvl w:val="0"/>
            <w:rPr>
              <w:rFonts w:ascii="Calibri" w:hAnsi="Calibri"/>
              <w:b w:val="0"/>
              <w:bCs w:val="0"/>
            </w:rPr>
          </w:pPr>
          <w:r w:rsidRPr="00BC2646">
            <w:rPr>
              <w:rFonts w:ascii="Calibri" w:hAnsi="Calibri"/>
              <w:b w:val="0"/>
              <w:bCs w:val="0"/>
            </w:rPr>
            <w:t>PO Box 2020, Dubai  |  United Arab Emirates  |  T +971 (0)4 555 2020  |  F +971 (0)4 555 2121</w:t>
          </w:r>
        </w:p>
        <w:p w:rsidR="008D5422" w:rsidRPr="00BC2646" w:rsidRDefault="002E6E9F" w:rsidP="00224A08">
          <w:pPr>
            <w:pStyle w:val="Heading1"/>
            <w:framePr w:hSpace="0" w:wrap="auto" w:vAnchor="margin" w:hAnchor="text" w:xAlign="left" w:yAlign="inline"/>
            <w:spacing w:line="360" w:lineRule="auto"/>
            <w:outlineLvl w:val="0"/>
            <w:rPr>
              <w:rFonts w:ascii="Calibri" w:hAnsi="Calibri"/>
              <w:b w:val="0"/>
            </w:rPr>
          </w:pPr>
          <w:r w:rsidRPr="00BC2646">
            <w:rPr>
              <w:rFonts w:ascii="Calibri" w:hAnsi="Calibri"/>
              <w:noProof/>
              <w:sz w:val="24"/>
              <w:vertAlign w:val="subscript"/>
              <w:lang w:val="en-GB" w:eastAsia="en-GB"/>
            </w:rPr>
            <w:drawing>
              <wp:anchor distT="0" distB="0" distL="114300" distR="114300" simplePos="0" relativeHeight="251683840" behindDoc="0" locked="0" layoutInCell="1" allowOverlap="1" wp14:anchorId="564B9998" wp14:editId="2D50463E">
                <wp:simplePos x="0" y="0"/>
                <wp:positionH relativeFrom="column">
                  <wp:posOffset>3326765</wp:posOffset>
                </wp:positionH>
                <wp:positionV relativeFrom="paragraph">
                  <wp:posOffset>4445</wp:posOffset>
                </wp:positionV>
                <wp:extent cx="84455" cy="844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EXPO/Communications/BRAND/bs/signature%20bs/twit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4455" cy="84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646">
            <w:rPr>
              <w:rFonts w:ascii="Calibri" w:hAnsi="Calibri"/>
              <w:noProof/>
              <w:sz w:val="24"/>
              <w:vertAlign w:val="subscript"/>
              <w:lang w:val="en-GB" w:eastAsia="en-GB"/>
            </w:rPr>
            <w:drawing>
              <wp:anchor distT="0" distB="0" distL="114300" distR="114300" simplePos="0" relativeHeight="251682816" behindDoc="0" locked="0" layoutInCell="1" allowOverlap="1" wp14:anchorId="7BA3932F" wp14:editId="4D526A09">
                <wp:simplePos x="0" y="0"/>
                <wp:positionH relativeFrom="column">
                  <wp:posOffset>3237865</wp:posOffset>
                </wp:positionH>
                <wp:positionV relativeFrom="paragraph">
                  <wp:posOffset>2540</wp:posOffset>
                </wp:positionV>
                <wp:extent cx="78105" cy="78105"/>
                <wp:effectExtent l="0" t="0" r="0" b="0"/>
                <wp:wrapNone/>
                <wp:docPr id="14" name="Picture 14" descr="../Documents/EXPO/Communications/BRAND/bs/signature%20bs/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EXPO/Communications/BRAND/bs/signature%20bs/f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646">
            <w:rPr>
              <w:rFonts w:ascii="Calibri" w:hAnsi="Calibri"/>
              <w:noProof/>
              <w:sz w:val="24"/>
              <w:vertAlign w:val="subscript"/>
              <w:lang w:val="en-GB" w:eastAsia="en-GB"/>
            </w:rPr>
            <w:drawing>
              <wp:anchor distT="0" distB="0" distL="114300" distR="114300" simplePos="0" relativeHeight="251684864" behindDoc="0" locked="0" layoutInCell="1" allowOverlap="1" wp14:anchorId="6DBAADC3" wp14:editId="2DA91185">
                <wp:simplePos x="0" y="0"/>
                <wp:positionH relativeFrom="column">
                  <wp:posOffset>3151757</wp:posOffset>
                </wp:positionH>
                <wp:positionV relativeFrom="paragraph">
                  <wp:posOffset>3175</wp:posOffset>
                </wp:positionV>
                <wp:extent cx="77470" cy="774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s/EXPO/Communications/BRAND/bs/signature%20bs/insta.pn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7470" cy="7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8D5422" w:rsidRPr="00BC2646">
            <w:rPr>
              <w:rFonts w:ascii="Calibri" w:hAnsi="Calibri"/>
              <w:b w:val="0"/>
              <w:bCs w:val="0"/>
            </w:rPr>
            <w:t>expo2020dubai.</w:t>
          </w:r>
          <w:r>
            <w:rPr>
              <w:rFonts w:ascii="Calibri" w:hAnsi="Calibri"/>
              <w:b w:val="0"/>
              <w:bCs w:val="0"/>
            </w:rPr>
            <w:t>com</w:t>
          </w:r>
          <w:r w:rsidR="008D5422" w:rsidRPr="00BC2646">
            <w:rPr>
              <w:rFonts w:ascii="Calibri" w:hAnsi="Calibri"/>
            </w:rPr>
            <w:t xml:space="preserve">               </w:t>
          </w:r>
          <w:r w:rsidR="008D5422" w:rsidRPr="00BC2646">
            <w:rPr>
              <w:rFonts w:ascii="Calibri" w:hAnsi="Calibri"/>
              <w:b w:val="0"/>
              <w:bCs w:val="0"/>
            </w:rPr>
            <w:t xml:space="preserve">   @Expo2020Dubai</w:t>
          </w:r>
          <w:r w:rsidR="008D5422" w:rsidRPr="00BC2646">
            <w:rPr>
              <w:rFonts w:ascii="Calibri" w:hAnsi="Calibri"/>
              <w:b w:val="0"/>
              <w:bCs w:val="0"/>
              <w:noProof/>
            </w:rPr>
            <w:t xml:space="preserve"> </w:t>
          </w:r>
        </w:p>
        <w:p w:rsidR="008D5422" w:rsidRPr="00BC2646" w:rsidRDefault="008D5422" w:rsidP="00224A08">
          <w:pPr>
            <w:rPr>
              <w:rFonts w:ascii="Calibri" w:hAnsi="Calibri"/>
            </w:rPr>
          </w:pPr>
        </w:p>
      </w:tc>
    </w:tr>
  </w:tbl>
  <w:p w:rsidR="00F040FC" w:rsidRPr="008D5422" w:rsidRDefault="007A0595" w:rsidP="007A6C5E">
    <w:pPr>
      <w:pStyle w:val="Footer"/>
    </w:pPr>
    <w:r>
      <w:rPr>
        <w:rFonts w:ascii="Calibri" w:hAnsi="Calibri" w:cs="Arial"/>
        <w:iCs/>
        <w:noProof/>
        <w:color w:val="0000FF"/>
        <w:sz w:val="20"/>
        <w:szCs w:val="20"/>
        <w:u w:val="single"/>
        <w:lang w:val="en-GB" w:eastAsia="en-GB"/>
      </w:rPr>
      <w:drawing>
        <wp:anchor distT="0" distB="0" distL="114300" distR="114300" simplePos="0" relativeHeight="251718656" behindDoc="0" locked="0" layoutInCell="1" allowOverlap="1" wp14:anchorId="4A11E293" wp14:editId="2B2DF147">
          <wp:simplePos x="0" y="0"/>
          <wp:positionH relativeFrom="column">
            <wp:posOffset>-125730</wp:posOffset>
          </wp:positionH>
          <wp:positionV relativeFrom="paragraph">
            <wp:posOffset>612140</wp:posOffset>
          </wp:positionV>
          <wp:extent cx="6890475" cy="558472"/>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tner Recognition LANDSCAPE STRIP - DUAL RGB 2.png"/>
                  <pic:cNvPicPr/>
                </pic:nvPicPr>
                <pic:blipFill>
                  <a:blip r:embed="rId4"/>
                  <a:stretch>
                    <a:fillRect/>
                  </a:stretch>
                </pic:blipFill>
                <pic:spPr>
                  <a:xfrm>
                    <a:off x="0" y="0"/>
                    <a:ext cx="6890475" cy="558472"/>
                  </a:xfrm>
                  <a:prstGeom prst="rect">
                    <a:avLst/>
                  </a:prstGeom>
                </pic:spPr>
              </pic:pic>
            </a:graphicData>
          </a:graphic>
          <wp14:sizeRelH relativeFrom="page">
            <wp14:pctWidth>0</wp14:pctWidth>
          </wp14:sizeRelH>
          <wp14:sizeRelV relativeFrom="page">
            <wp14:pctHeight>0</wp14:pctHeight>
          </wp14:sizeRelV>
        </wp:anchor>
      </w:drawing>
    </w:r>
    <w:r w:rsidR="002F10B7">
      <w:rPr>
        <w:rFonts w:ascii="Calibri" w:hAnsi="Calibri" w:cs="Arial"/>
        <w:iCs/>
        <w:noProof/>
        <w:color w:val="0000FF"/>
        <w:sz w:val="20"/>
        <w:szCs w:val="20"/>
        <w:u w:val="single"/>
        <w:lang w:val="en-GB" w:eastAsia="en-GB"/>
      </w:rPr>
      <w:drawing>
        <wp:anchor distT="0" distB="0" distL="114300" distR="114300" simplePos="0" relativeHeight="251717632" behindDoc="0" locked="0" layoutInCell="1" allowOverlap="1" wp14:anchorId="1C8DFC66" wp14:editId="0E189319">
          <wp:simplePos x="0" y="0"/>
          <wp:positionH relativeFrom="column">
            <wp:posOffset>-390525</wp:posOffset>
          </wp:positionH>
          <wp:positionV relativeFrom="paragraph">
            <wp:posOffset>477850</wp:posOffset>
          </wp:positionV>
          <wp:extent cx="7377430" cy="82633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_MKT_PRL_Logos_ALL_Versions_NK-13.png"/>
                  <pic:cNvPicPr/>
                </pic:nvPicPr>
                <pic:blipFill>
                  <a:blip r:embed="rId5"/>
                  <a:stretch>
                    <a:fillRect/>
                  </a:stretch>
                </pic:blipFill>
                <pic:spPr>
                  <a:xfrm>
                    <a:off x="0" y="0"/>
                    <a:ext cx="7377430" cy="826334"/>
                  </a:xfrm>
                  <a:prstGeom prst="rect">
                    <a:avLst/>
                  </a:prstGeom>
                </pic:spPr>
              </pic:pic>
            </a:graphicData>
          </a:graphic>
          <wp14:sizeRelH relativeFrom="page">
            <wp14:pctWidth>0</wp14:pctWidth>
          </wp14:sizeRelH>
          <wp14:sizeRelV relativeFrom="page">
            <wp14:pctHeight>0</wp14:pctHeight>
          </wp14:sizeRelV>
        </wp:anchor>
      </w:drawing>
    </w:r>
    <w:r w:rsidR="00405B2F">
      <w:rPr>
        <w:rFonts w:ascii="Calibri" w:hAnsi="Calibri" w:cs="Arial"/>
        <w:iCs/>
        <w:noProof/>
        <w:color w:val="0000FF"/>
        <w:sz w:val="20"/>
        <w:szCs w:val="20"/>
        <w:u w:val="single"/>
      </w:rPr>
      <w:t xml:space="preserve"> </w:t>
    </w:r>
    <w:r w:rsidR="007A6C5E">
      <w:rPr>
        <w:rFonts w:ascii="Calibri" w:hAnsi="Calibri" w:cs="Arial"/>
        <w:iCs/>
        <w:noProof/>
        <w:color w:val="0000FF"/>
        <w:sz w:val="20"/>
        <w:szCs w:val="20"/>
        <w:u w:val="singl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PlainTable1"/>
      <w:tblpPr w:leftFromText="181" w:rightFromText="181" w:vertAnchor="page" w:horzAnchor="page" w:tblpX="856" w:tblpY="14624"/>
      <w:tblW w:w="10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4"/>
    </w:tblGrid>
    <w:tr w:rsidR="00135A16" w:rsidRPr="00BC2646" w:rsidTr="00135A16">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0304" w:type="dxa"/>
        </w:tcPr>
        <w:p w:rsidR="00135A16" w:rsidRPr="00BC2646" w:rsidRDefault="00135A16" w:rsidP="00135A16">
          <w:pPr>
            <w:pStyle w:val="Heading1"/>
            <w:framePr w:hSpace="0" w:wrap="auto" w:vAnchor="margin" w:hAnchor="text" w:xAlign="left" w:yAlign="inline"/>
            <w:spacing w:line="360" w:lineRule="auto"/>
            <w:outlineLvl w:val="0"/>
            <w:rPr>
              <w:rFonts w:ascii="Calibri" w:hAnsi="Calibri"/>
              <w:b w:val="0"/>
              <w:bCs w:val="0"/>
            </w:rPr>
          </w:pPr>
          <w:r w:rsidRPr="00BC2646">
            <w:rPr>
              <w:rFonts w:ascii="Calibri" w:hAnsi="Calibri"/>
              <w:b w:val="0"/>
              <w:bCs w:val="0"/>
            </w:rPr>
            <w:t>PO Box 2020, Dubai  |  United Arab Emirates  |  T +971 (0)4 555 2020  |  F +971 (0)4 555 2121</w:t>
          </w:r>
        </w:p>
        <w:p w:rsidR="00135A16" w:rsidRPr="00BC2646" w:rsidRDefault="00135A16" w:rsidP="00135A16">
          <w:pPr>
            <w:pStyle w:val="Heading1"/>
            <w:framePr w:hSpace="0" w:wrap="auto" w:vAnchor="margin" w:hAnchor="text" w:xAlign="left" w:yAlign="inline"/>
            <w:spacing w:line="360" w:lineRule="auto"/>
            <w:outlineLvl w:val="0"/>
            <w:rPr>
              <w:rFonts w:ascii="Calibri" w:hAnsi="Calibri"/>
              <w:b w:val="0"/>
            </w:rPr>
          </w:pPr>
          <w:r w:rsidRPr="00BC2646">
            <w:rPr>
              <w:rFonts w:ascii="Calibri" w:hAnsi="Calibri"/>
              <w:noProof/>
              <w:sz w:val="24"/>
              <w:vertAlign w:val="subscript"/>
              <w:lang w:val="en-GB" w:eastAsia="en-GB"/>
            </w:rPr>
            <w:drawing>
              <wp:anchor distT="0" distB="0" distL="114300" distR="114300" simplePos="0" relativeHeight="251669504" behindDoc="0" locked="0" layoutInCell="1" allowOverlap="1" wp14:anchorId="007252DA" wp14:editId="3CE11CC2">
                <wp:simplePos x="0" y="0"/>
                <wp:positionH relativeFrom="column">
                  <wp:posOffset>3136265</wp:posOffset>
                </wp:positionH>
                <wp:positionV relativeFrom="paragraph">
                  <wp:posOffset>3175</wp:posOffset>
                </wp:positionV>
                <wp:extent cx="77470" cy="774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s/EXPO/Communications/BRAND/bs/signature%20bs/insta.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470" cy="77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646">
            <w:rPr>
              <w:rFonts w:ascii="Calibri" w:hAnsi="Calibri"/>
              <w:noProof/>
              <w:sz w:val="24"/>
              <w:vertAlign w:val="subscript"/>
              <w:lang w:val="en-GB" w:eastAsia="en-GB"/>
            </w:rPr>
            <w:drawing>
              <wp:anchor distT="0" distB="0" distL="114300" distR="114300" simplePos="0" relativeHeight="251667456" behindDoc="0" locked="0" layoutInCell="1" allowOverlap="1" wp14:anchorId="231914B9" wp14:editId="143CBEC6">
                <wp:simplePos x="0" y="0"/>
                <wp:positionH relativeFrom="column">
                  <wp:posOffset>3222625</wp:posOffset>
                </wp:positionH>
                <wp:positionV relativeFrom="paragraph">
                  <wp:posOffset>2540</wp:posOffset>
                </wp:positionV>
                <wp:extent cx="78105" cy="78105"/>
                <wp:effectExtent l="0" t="0" r="0" b="0"/>
                <wp:wrapNone/>
                <wp:docPr id="19" name="Picture 19" descr="../Documents/EXPO/Communications/BRAND/bs/signature%20bs/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EXPO/Communications/BRAND/bs/signature%20bs/f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646">
            <w:rPr>
              <w:rFonts w:ascii="Calibri" w:hAnsi="Calibri"/>
              <w:noProof/>
              <w:sz w:val="24"/>
              <w:vertAlign w:val="subscript"/>
              <w:lang w:val="en-GB" w:eastAsia="en-GB"/>
            </w:rPr>
            <w:drawing>
              <wp:anchor distT="0" distB="0" distL="114300" distR="114300" simplePos="0" relativeHeight="251668480" behindDoc="0" locked="0" layoutInCell="1" allowOverlap="1" wp14:anchorId="796F62EE" wp14:editId="41333CB9">
                <wp:simplePos x="0" y="0"/>
                <wp:positionH relativeFrom="column">
                  <wp:posOffset>3312079</wp:posOffset>
                </wp:positionH>
                <wp:positionV relativeFrom="paragraph">
                  <wp:posOffset>4445</wp:posOffset>
                </wp:positionV>
                <wp:extent cx="84455" cy="8445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EXPO/Communications/BRAND/bs/signature%20bs/twitter.pn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4455" cy="84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646">
            <w:rPr>
              <w:rFonts w:ascii="Calibri" w:hAnsi="Calibri"/>
              <w:b w:val="0"/>
              <w:bCs w:val="0"/>
            </w:rPr>
            <w:t>expo2020dubai.ae</w:t>
          </w:r>
          <w:r w:rsidRPr="00BC2646">
            <w:rPr>
              <w:rFonts w:ascii="Calibri" w:hAnsi="Calibri"/>
            </w:rPr>
            <w:t xml:space="preserve">               </w:t>
          </w:r>
          <w:r w:rsidRPr="00BC2646">
            <w:rPr>
              <w:rFonts w:ascii="Calibri" w:hAnsi="Calibri"/>
              <w:b w:val="0"/>
              <w:bCs w:val="0"/>
            </w:rPr>
            <w:t xml:space="preserve">   @Expo2020Dubai</w:t>
          </w:r>
          <w:r w:rsidRPr="00BC2646">
            <w:rPr>
              <w:rFonts w:ascii="Calibri" w:hAnsi="Calibri"/>
              <w:b w:val="0"/>
              <w:bCs w:val="0"/>
              <w:noProof/>
            </w:rPr>
            <w:t xml:space="preserve"> </w:t>
          </w:r>
        </w:p>
        <w:p w:rsidR="00135A16" w:rsidRPr="00BC2646" w:rsidRDefault="00135A16" w:rsidP="00135A16">
          <w:pPr>
            <w:rPr>
              <w:rFonts w:ascii="Calibri" w:hAnsi="Calibri"/>
            </w:rPr>
          </w:pPr>
        </w:p>
      </w:tc>
    </w:tr>
  </w:tbl>
  <w:p w:rsidR="00F040FC" w:rsidRDefault="00FD44E4" w:rsidP="00EC5CF6">
    <w:pPr>
      <w:pStyle w:val="Footer"/>
      <w:ind w:right="360"/>
    </w:pPr>
    <w:r>
      <w:rPr>
        <w:rFonts w:ascii="Expo Office" w:hAnsi="Expo Office" w:cs="Expo Office"/>
        <w:b/>
        <w:noProof/>
        <w:color w:val="F57F29"/>
        <w:sz w:val="26"/>
        <w:szCs w:val="26"/>
        <w:lang w:val="en-GB" w:eastAsia="en-GB"/>
      </w:rPr>
      <w:drawing>
        <wp:anchor distT="0" distB="0" distL="114300" distR="114300" simplePos="0" relativeHeight="251688960" behindDoc="0" locked="0" layoutInCell="1" allowOverlap="1" wp14:anchorId="65AD4D36" wp14:editId="4477FFD0">
          <wp:simplePos x="0" y="0"/>
          <wp:positionH relativeFrom="column">
            <wp:posOffset>27305</wp:posOffset>
          </wp:positionH>
          <wp:positionV relativeFrom="paragraph">
            <wp:posOffset>472305</wp:posOffset>
          </wp:positionV>
          <wp:extent cx="6736080" cy="97673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306_MKT_PRL_Logos_V01_NK-03.png"/>
                  <pic:cNvPicPr/>
                </pic:nvPicPr>
                <pic:blipFill>
                  <a:blip r:embed="rId4">
                    <a:extLst>
                      <a:ext uri="{28A0092B-C50C-407E-A947-70E740481C1C}">
                        <a14:useLocalDpi xmlns:a14="http://schemas.microsoft.com/office/drawing/2010/main" val="0"/>
                      </a:ext>
                    </a:extLst>
                  </a:blip>
                  <a:stretch>
                    <a:fillRect/>
                  </a:stretch>
                </pic:blipFill>
                <pic:spPr>
                  <a:xfrm>
                    <a:off x="0" y="0"/>
                    <a:ext cx="6736080" cy="97673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2378" w:rsidRDefault="00232378" w:rsidP="00CE3E06">
      <w:r>
        <w:separator/>
      </w:r>
    </w:p>
  </w:footnote>
  <w:footnote w:type="continuationSeparator" w:id="0">
    <w:p w:rsidR="00232378" w:rsidRDefault="00232378" w:rsidP="00CE3E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0FC" w:rsidRDefault="00567225" w:rsidP="00604F4A">
    <w:pPr>
      <w:pStyle w:val="Header"/>
    </w:pPr>
    <w:r>
      <w:rPr>
        <w:rFonts w:ascii="Expo Office" w:hAnsi="Expo Office" w:cs="Expo Office"/>
        <w:b/>
        <w:noProof/>
        <w:color w:val="F57F29"/>
        <w:sz w:val="26"/>
        <w:szCs w:val="26"/>
        <w:lang w:val="en-GB" w:eastAsia="en-GB"/>
      </w:rPr>
      <w:drawing>
        <wp:anchor distT="0" distB="0" distL="114300" distR="114300" simplePos="0" relativeHeight="251713536" behindDoc="0" locked="0" layoutInCell="1" allowOverlap="1" wp14:anchorId="22F4A552" wp14:editId="1E77001A">
          <wp:simplePos x="0" y="0"/>
          <wp:positionH relativeFrom="column">
            <wp:posOffset>-67310</wp:posOffset>
          </wp:positionH>
          <wp:positionV relativeFrom="paragraph">
            <wp:posOffset>-116654</wp:posOffset>
          </wp:positionV>
          <wp:extent cx="2795726" cy="1086197"/>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po2020_eng_arb_h_tm_rgb.png"/>
                  <pic:cNvPicPr/>
                </pic:nvPicPr>
                <pic:blipFill>
                  <a:blip r:embed="rId1">
                    <a:extLst>
                      <a:ext uri="{28A0092B-C50C-407E-A947-70E740481C1C}">
                        <a14:useLocalDpi xmlns:a14="http://schemas.microsoft.com/office/drawing/2010/main" val="0"/>
                      </a:ext>
                    </a:extLst>
                  </a:blip>
                  <a:stretch>
                    <a:fillRect/>
                  </a:stretch>
                </pic:blipFill>
                <pic:spPr>
                  <a:xfrm>
                    <a:off x="0" y="0"/>
                    <a:ext cx="2795726" cy="108619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0FC" w:rsidRDefault="0077700C" w:rsidP="0077700C">
    <w:pPr>
      <w:pStyle w:val="Header"/>
    </w:pPr>
    <w:r>
      <w:rPr>
        <w:rFonts w:ascii="Expo Office" w:hAnsi="Expo Office" w:cs="Expo Office"/>
        <w:b/>
        <w:noProof/>
        <w:color w:val="F57F29"/>
        <w:sz w:val="26"/>
        <w:szCs w:val="26"/>
        <w:lang w:val="en-GB" w:eastAsia="en-GB"/>
      </w:rPr>
      <w:drawing>
        <wp:anchor distT="0" distB="0" distL="114300" distR="114300" simplePos="0" relativeHeight="251677696" behindDoc="0" locked="0" layoutInCell="1" allowOverlap="1" wp14:anchorId="5FCFE8D7" wp14:editId="46247A3D">
          <wp:simplePos x="0" y="0"/>
          <wp:positionH relativeFrom="column">
            <wp:posOffset>-137160</wp:posOffset>
          </wp:positionH>
          <wp:positionV relativeFrom="paragraph">
            <wp:posOffset>-78105</wp:posOffset>
          </wp:positionV>
          <wp:extent cx="2724329" cy="102218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po2020_eng_arb_h_tm_cmyk-01.jpg"/>
                  <pic:cNvPicPr/>
                </pic:nvPicPr>
                <pic:blipFill>
                  <a:blip r:embed="rId1">
                    <a:extLst>
                      <a:ext uri="{28A0092B-C50C-407E-A947-70E740481C1C}">
                        <a14:useLocalDpi xmlns:a14="http://schemas.microsoft.com/office/drawing/2010/main" val="0"/>
                      </a:ext>
                    </a:extLst>
                  </a:blip>
                  <a:stretch>
                    <a:fillRect/>
                  </a:stretch>
                </pic:blipFill>
                <pic:spPr>
                  <a:xfrm>
                    <a:off x="0" y="0"/>
                    <a:ext cx="2724329" cy="1022189"/>
                  </a:xfrm>
                  <a:prstGeom prst="rect">
                    <a:avLst/>
                  </a:prstGeom>
                </pic:spPr>
              </pic:pic>
            </a:graphicData>
          </a:graphic>
          <wp14:sizeRelH relativeFrom="page">
            <wp14:pctWidth>0</wp14:pctWidth>
          </wp14:sizeRelH>
          <wp14:sizeRelV relativeFrom="page">
            <wp14:pctHeight>0</wp14:pctHeight>
          </wp14:sizeRelV>
        </wp:anchor>
      </w:drawing>
    </w:r>
    <w:r w:rsidR="009B7E2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5584D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4641FF"/>
    <w:multiLevelType w:val="hybridMultilevel"/>
    <w:tmpl w:val="15A82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D438C6"/>
    <w:multiLevelType w:val="hybridMultilevel"/>
    <w:tmpl w:val="9ACAA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646330"/>
    <w:multiLevelType w:val="hybridMultilevel"/>
    <w:tmpl w:val="13C00700"/>
    <w:lvl w:ilvl="0" w:tplc="BB94CF44">
      <w:numFmt w:val="bullet"/>
      <w:lvlText w:val=""/>
      <w:lvlJc w:val="left"/>
      <w:pPr>
        <w:ind w:left="720" w:hanging="360"/>
      </w:pPr>
      <w:rPr>
        <w:rFonts w:ascii="Symbol" w:eastAsiaTheme="majorEastAsia"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7F3671"/>
    <w:multiLevelType w:val="hybridMultilevel"/>
    <w:tmpl w:val="89480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4030E0"/>
    <w:multiLevelType w:val="hybridMultilevel"/>
    <w:tmpl w:val="85B05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5"/>
  </w:num>
  <w:num w:numId="4">
    <w:abstractNumId w:val="1"/>
  </w:num>
  <w:num w:numId="5">
    <w:abstractNumId w:val="2"/>
  </w:num>
  <w:num w:numId="6">
    <w:abstractNumId w:val="4"/>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1"/>
  <w:hideSpellingErrors/>
  <w:hideGrammaticalErrors/>
  <w:proofState w:spelling="clean" w:grammar="clean"/>
  <w:defaultTabStop w:val="720"/>
  <w:drawingGridHorizontalSpacing w:val="9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946"/>
    <w:rsid w:val="00002540"/>
    <w:rsid w:val="00004CC7"/>
    <w:rsid w:val="00011502"/>
    <w:rsid w:val="00014E90"/>
    <w:rsid w:val="000225C1"/>
    <w:rsid w:val="00022700"/>
    <w:rsid w:val="00026A72"/>
    <w:rsid w:val="00031C58"/>
    <w:rsid w:val="00040E6E"/>
    <w:rsid w:val="000515C2"/>
    <w:rsid w:val="00061435"/>
    <w:rsid w:val="00063177"/>
    <w:rsid w:val="0006688E"/>
    <w:rsid w:val="00072F0D"/>
    <w:rsid w:val="00073A94"/>
    <w:rsid w:val="0007595A"/>
    <w:rsid w:val="000816EF"/>
    <w:rsid w:val="00082F66"/>
    <w:rsid w:val="0008361D"/>
    <w:rsid w:val="000848C3"/>
    <w:rsid w:val="00084F5A"/>
    <w:rsid w:val="00085EC3"/>
    <w:rsid w:val="00093785"/>
    <w:rsid w:val="00094784"/>
    <w:rsid w:val="00095AB6"/>
    <w:rsid w:val="000A1DAA"/>
    <w:rsid w:val="000A4E9B"/>
    <w:rsid w:val="000B4DFE"/>
    <w:rsid w:val="000B7F9D"/>
    <w:rsid w:val="000C062F"/>
    <w:rsid w:val="000C283D"/>
    <w:rsid w:val="000C4958"/>
    <w:rsid w:val="000D5979"/>
    <w:rsid w:val="000D5FF9"/>
    <w:rsid w:val="000E5D24"/>
    <w:rsid w:val="000F3028"/>
    <w:rsid w:val="000F321E"/>
    <w:rsid w:val="00106AC1"/>
    <w:rsid w:val="00107215"/>
    <w:rsid w:val="00111E5D"/>
    <w:rsid w:val="001133B5"/>
    <w:rsid w:val="0011633E"/>
    <w:rsid w:val="00123EC0"/>
    <w:rsid w:val="001312C9"/>
    <w:rsid w:val="0013158F"/>
    <w:rsid w:val="00132493"/>
    <w:rsid w:val="00132C86"/>
    <w:rsid w:val="00133BAB"/>
    <w:rsid w:val="00135A16"/>
    <w:rsid w:val="0014446B"/>
    <w:rsid w:val="00151927"/>
    <w:rsid w:val="00155B2F"/>
    <w:rsid w:val="00160F56"/>
    <w:rsid w:val="00170ACB"/>
    <w:rsid w:val="00181F69"/>
    <w:rsid w:val="00182EFC"/>
    <w:rsid w:val="00183E7D"/>
    <w:rsid w:val="001850AD"/>
    <w:rsid w:val="00187C54"/>
    <w:rsid w:val="00187E5F"/>
    <w:rsid w:val="0019334B"/>
    <w:rsid w:val="00195969"/>
    <w:rsid w:val="00197A46"/>
    <w:rsid w:val="001A605E"/>
    <w:rsid w:val="001B01CD"/>
    <w:rsid w:val="001B0792"/>
    <w:rsid w:val="001B30F4"/>
    <w:rsid w:val="001B3F35"/>
    <w:rsid w:val="001B4DD4"/>
    <w:rsid w:val="001B5596"/>
    <w:rsid w:val="001B590B"/>
    <w:rsid w:val="001B76C1"/>
    <w:rsid w:val="001C1E8C"/>
    <w:rsid w:val="001C3764"/>
    <w:rsid w:val="001C4454"/>
    <w:rsid w:val="001C4D70"/>
    <w:rsid w:val="001C4E98"/>
    <w:rsid w:val="001C61E9"/>
    <w:rsid w:val="001D00FB"/>
    <w:rsid w:val="001D296A"/>
    <w:rsid w:val="001D3DAF"/>
    <w:rsid w:val="001D6099"/>
    <w:rsid w:val="001E2C1B"/>
    <w:rsid w:val="001E5A7D"/>
    <w:rsid w:val="001F5571"/>
    <w:rsid w:val="001F766D"/>
    <w:rsid w:val="002038BF"/>
    <w:rsid w:val="00207128"/>
    <w:rsid w:val="002115D3"/>
    <w:rsid w:val="0021165F"/>
    <w:rsid w:val="00221794"/>
    <w:rsid w:val="002267B5"/>
    <w:rsid w:val="00227E19"/>
    <w:rsid w:val="00232378"/>
    <w:rsid w:val="00235D27"/>
    <w:rsid w:val="00243429"/>
    <w:rsid w:val="00252CEB"/>
    <w:rsid w:val="00253B69"/>
    <w:rsid w:val="00254284"/>
    <w:rsid w:val="0025567F"/>
    <w:rsid w:val="00272722"/>
    <w:rsid w:val="00283964"/>
    <w:rsid w:val="002873BB"/>
    <w:rsid w:val="00287D32"/>
    <w:rsid w:val="00292F77"/>
    <w:rsid w:val="002932BD"/>
    <w:rsid w:val="002944EE"/>
    <w:rsid w:val="002A40BD"/>
    <w:rsid w:val="002B1F2B"/>
    <w:rsid w:val="002B522E"/>
    <w:rsid w:val="002C3A82"/>
    <w:rsid w:val="002C3E3E"/>
    <w:rsid w:val="002C63C4"/>
    <w:rsid w:val="002C66B7"/>
    <w:rsid w:val="002D4748"/>
    <w:rsid w:val="002D54A2"/>
    <w:rsid w:val="002E6E9F"/>
    <w:rsid w:val="002E7EE8"/>
    <w:rsid w:val="002F10B7"/>
    <w:rsid w:val="003063D5"/>
    <w:rsid w:val="00307F4D"/>
    <w:rsid w:val="0031163B"/>
    <w:rsid w:val="003116F0"/>
    <w:rsid w:val="00314C88"/>
    <w:rsid w:val="003228F7"/>
    <w:rsid w:val="00323294"/>
    <w:rsid w:val="00335644"/>
    <w:rsid w:val="003366F8"/>
    <w:rsid w:val="00340622"/>
    <w:rsid w:val="00347B50"/>
    <w:rsid w:val="0035227D"/>
    <w:rsid w:val="003536F1"/>
    <w:rsid w:val="00355FA2"/>
    <w:rsid w:val="00357966"/>
    <w:rsid w:val="00363046"/>
    <w:rsid w:val="00365132"/>
    <w:rsid w:val="00367E79"/>
    <w:rsid w:val="00372A8D"/>
    <w:rsid w:val="0038374C"/>
    <w:rsid w:val="00383EC6"/>
    <w:rsid w:val="003907FF"/>
    <w:rsid w:val="003A0E9A"/>
    <w:rsid w:val="003B189C"/>
    <w:rsid w:val="003B2C32"/>
    <w:rsid w:val="003B5106"/>
    <w:rsid w:val="003B5467"/>
    <w:rsid w:val="003C76F4"/>
    <w:rsid w:val="003D4244"/>
    <w:rsid w:val="003D5F2A"/>
    <w:rsid w:val="003D7C4C"/>
    <w:rsid w:val="003E0315"/>
    <w:rsid w:val="003E61B7"/>
    <w:rsid w:val="003F0D2A"/>
    <w:rsid w:val="003F215F"/>
    <w:rsid w:val="003F4D90"/>
    <w:rsid w:val="003F73AF"/>
    <w:rsid w:val="00405B2F"/>
    <w:rsid w:val="00410F63"/>
    <w:rsid w:val="004160E6"/>
    <w:rsid w:val="004168F5"/>
    <w:rsid w:val="00417A12"/>
    <w:rsid w:val="00420A04"/>
    <w:rsid w:val="00422F34"/>
    <w:rsid w:val="00425F50"/>
    <w:rsid w:val="00430C18"/>
    <w:rsid w:val="00441C2A"/>
    <w:rsid w:val="004443A7"/>
    <w:rsid w:val="004450DF"/>
    <w:rsid w:val="00453C9B"/>
    <w:rsid w:val="00457690"/>
    <w:rsid w:val="00463E1B"/>
    <w:rsid w:val="00473438"/>
    <w:rsid w:val="00477793"/>
    <w:rsid w:val="004844B2"/>
    <w:rsid w:val="0048677C"/>
    <w:rsid w:val="00487E50"/>
    <w:rsid w:val="00490AEC"/>
    <w:rsid w:val="00491633"/>
    <w:rsid w:val="004A1538"/>
    <w:rsid w:val="004C3B8D"/>
    <w:rsid w:val="004D0F43"/>
    <w:rsid w:val="004D7439"/>
    <w:rsid w:val="004E20D0"/>
    <w:rsid w:val="004E67DE"/>
    <w:rsid w:val="004F6C2B"/>
    <w:rsid w:val="004F76EC"/>
    <w:rsid w:val="0051051B"/>
    <w:rsid w:val="00512BDF"/>
    <w:rsid w:val="0052234C"/>
    <w:rsid w:val="005223D7"/>
    <w:rsid w:val="0052734F"/>
    <w:rsid w:val="0053301A"/>
    <w:rsid w:val="00536B47"/>
    <w:rsid w:val="00543EB7"/>
    <w:rsid w:val="00553730"/>
    <w:rsid w:val="0055689D"/>
    <w:rsid w:val="0055755E"/>
    <w:rsid w:val="005612A3"/>
    <w:rsid w:val="00567225"/>
    <w:rsid w:val="00572A44"/>
    <w:rsid w:val="005752A7"/>
    <w:rsid w:val="00577966"/>
    <w:rsid w:val="00582074"/>
    <w:rsid w:val="005857B7"/>
    <w:rsid w:val="00586D97"/>
    <w:rsid w:val="00587929"/>
    <w:rsid w:val="0059445A"/>
    <w:rsid w:val="005A495A"/>
    <w:rsid w:val="005A5F3E"/>
    <w:rsid w:val="005A7836"/>
    <w:rsid w:val="005B1068"/>
    <w:rsid w:val="005B4871"/>
    <w:rsid w:val="005C0ECF"/>
    <w:rsid w:val="005D3446"/>
    <w:rsid w:val="005D3D81"/>
    <w:rsid w:val="005D7A58"/>
    <w:rsid w:val="005E1F9E"/>
    <w:rsid w:val="005F5406"/>
    <w:rsid w:val="005F7FAC"/>
    <w:rsid w:val="006012F6"/>
    <w:rsid w:val="00604F4A"/>
    <w:rsid w:val="00606130"/>
    <w:rsid w:val="006077B3"/>
    <w:rsid w:val="006171BD"/>
    <w:rsid w:val="0062074F"/>
    <w:rsid w:val="00620887"/>
    <w:rsid w:val="00621E68"/>
    <w:rsid w:val="006222E7"/>
    <w:rsid w:val="00623246"/>
    <w:rsid w:val="00630E20"/>
    <w:rsid w:val="00631441"/>
    <w:rsid w:val="00632A31"/>
    <w:rsid w:val="00633979"/>
    <w:rsid w:val="00635B9F"/>
    <w:rsid w:val="00646135"/>
    <w:rsid w:val="00653783"/>
    <w:rsid w:val="00655A1C"/>
    <w:rsid w:val="006611DE"/>
    <w:rsid w:val="00662410"/>
    <w:rsid w:val="00664EBF"/>
    <w:rsid w:val="0066527E"/>
    <w:rsid w:val="00665D50"/>
    <w:rsid w:val="00666759"/>
    <w:rsid w:val="006721E2"/>
    <w:rsid w:val="006801C4"/>
    <w:rsid w:val="00680961"/>
    <w:rsid w:val="006820C4"/>
    <w:rsid w:val="00684F13"/>
    <w:rsid w:val="00686ACC"/>
    <w:rsid w:val="00691B1F"/>
    <w:rsid w:val="006A4217"/>
    <w:rsid w:val="006A45E1"/>
    <w:rsid w:val="006A53B1"/>
    <w:rsid w:val="006A660F"/>
    <w:rsid w:val="006A7A7B"/>
    <w:rsid w:val="006B5A0C"/>
    <w:rsid w:val="006C2BA0"/>
    <w:rsid w:val="006C530E"/>
    <w:rsid w:val="006C5A28"/>
    <w:rsid w:val="006D0DED"/>
    <w:rsid w:val="006E2CC8"/>
    <w:rsid w:val="006E7A52"/>
    <w:rsid w:val="006F46B4"/>
    <w:rsid w:val="006F608C"/>
    <w:rsid w:val="007002FE"/>
    <w:rsid w:val="007137CF"/>
    <w:rsid w:val="007248A3"/>
    <w:rsid w:val="00735E8C"/>
    <w:rsid w:val="007363A9"/>
    <w:rsid w:val="007412A0"/>
    <w:rsid w:val="007422E9"/>
    <w:rsid w:val="00745ECB"/>
    <w:rsid w:val="00747A95"/>
    <w:rsid w:val="00750300"/>
    <w:rsid w:val="0076148B"/>
    <w:rsid w:val="007711D8"/>
    <w:rsid w:val="0077700C"/>
    <w:rsid w:val="007819E3"/>
    <w:rsid w:val="00785D86"/>
    <w:rsid w:val="00797E43"/>
    <w:rsid w:val="007A0595"/>
    <w:rsid w:val="007A1216"/>
    <w:rsid w:val="007A1E23"/>
    <w:rsid w:val="007A3022"/>
    <w:rsid w:val="007A4B4F"/>
    <w:rsid w:val="007A4E78"/>
    <w:rsid w:val="007A5D92"/>
    <w:rsid w:val="007A6C5E"/>
    <w:rsid w:val="007B12CC"/>
    <w:rsid w:val="007B5CA1"/>
    <w:rsid w:val="007C223E"/>
    <w:rsid w:val="007C70AE"/>
    <w:rsid w:val="007D0F1F"/>
    <w:rsid w:val="007D2C0C"/>
    <w:rsid w:val="007D2E33"/>
    <w:rsid w:val="007D4283"/>
    <w:rsid w:val="007E3091"/>
    <w:rsid w:val="007E4684"/>
    <w:rsid w:val="007E68F1"/>
    <w:rsid w:val="007E7DB0"/>
    <w:rsid w:val="007F435A"/>
    <w:rsid w:val="007F6468"/>
    <w:rsid w:val="0080111E"/>
    <w:rsid w:val="008075F1"/>
    <w:rsid w:val="00813A6F"/>
    <w:rsid w:val="0081475B"/>
    <w:rsid w:val="00820477"/>
    <w:rsid w:val="0083341F"/>
    <w:rsid w:val="00833F1B"/>
    <w:rsid w:val="00836438"/>
    <w:rsid w:val="008428E3"/>
    <w:rsid w:val="008444AF"/>
    <w:rsid w:val="008475BF"/>
    <w:rsid w:val="00850EF9"/>
    <w:rsid w:val="008579AB"/>
    <w:rsid w:val="00860DC9"/>
    <w:rsid w:val="008634AA"/>
    <w:rsid w:val="00865624"/>
    <w:rsid w:val="008735EC"/>
    <w:rsid w:val="00874817"/>
    <w:rsid w:val="0088572D"/>
    <w:rsid w:val="00890F6B"/>
    <w:rsid w:val="00892CFD"/>
    <w:rsid w:val="00895477"/>
    <w:rsid w:val="008959F4"/>
    <w:rsid w:val="008A06C0"/>
    <w:rsid w:val="008A1D83"/>
    <w:rsid w:val="008A44D3"/>
    <w:rsid w:val="008A61AC"/>
    <w:rsid w:val="008B0D82"/>
    <w:rsid w:val="008B1455"/>
    <w:rsid w:val="008B1F28"/>
    <w:rsid w:val="008B5497"/>
    <w:rsid w:val="008B5946"/>
    <w:rsid w:val="008C7FEF"/>
    <w:rsid w:val="008D1D17"/>
    <w:rsid w:val="008D2272"/>
    <w:rsid w:val="008D5422"/>
    <w:rsid w:val="008D58D8"/>
    <w:rsid w:val="008E2309"/>
    <w:rsid w:val="008E2D22"/>
    <w:rsid w:val="008E3C72"/>
    <w:rsid w:val="008E45EF"/>
    <w:rsid w:val="008F0FA6"/>
    <w:rsid w:val="008F60B9"/>
    <w:rsid w:val="00903B01"/>
    <w:rsid w:val="0090461E"/>
    <w:rsid w:val="0091110F"/>
    <w:rsid w:val="00915DBA"/>
    <w:rsid w:val="00915F9E"/>
    <w:rsid w:val="00925C73"/>
    <w:rsid w:val="00926220"/>
    <w:rsid w:val="0093639F"/>
    <w:rsid w:val="0094162C"/>
    <w:rsid w:val="00942C61"/>
    <w:rsid w:val="009536DF"/>
    <w:rsid w:val="009767CC"/>
    <w:rsid w:val="009872C7"/>
    <w:rsid w:val="009922B5"/>
    <w:rsid w:val="009962EC"/>
    <w:rsid w:val="009A167C"/>
    <w:rsid w:val="009A43A7"/>
    <w:rsid w:val="009B3470"/>
    <w:rsid w:val="009B797F"/>
    <w:rsid w:val="009B7E2B"/>
    <w:rsid w:val="009C4496"/>
    <w:rsid w:val="009C5332"/>
    <w:rsid w:val="009C55EF"/>
    <w:rsid w:val="009D0362"/>
    <w:rsid w:val="009D151B"/>
    <w:rsid w:val="009D1541"/>
    <w:rsid w:val="009D447D"/>
    <w:rsid w:val="009D6A2A"/>
    <w:rsid w:val="009E55D9"/>
    <w:rsid w:val="009E6F57"/>
    <w:rsid w:val="009E7630"/>
    <w:rsid w:val="009F4203"/>
    <w:rsid w:val="009F63A6"/>
    <w:rsid w:val="009F649A"/>
    <w:rsid w:val="009F7CCD"/>
    <w:rsid w:val="00A0173A"/>
    <w:rsid w:val="00A121A2"/>
    <w:rsid w:val="00A15E1D"/>
    <w:rsid w:val="00A228D0"/>
    <w:rsid w:val="00A23AA5"/>
    <w:rsid w:val="00A24988"/>
    <w:rsid w:val="00A25182"/>
    <w:rsid w:val="00A3118F"/>
    <w:rsid w:val="00A319B3"/>
    <w:rsid w:val="00A34B4B"/>
    <w:rsid w:val="00A36D55"/>
    <w:rsid w:val="00A377B9"/>
    <w:rsid w:val="00A41674"/>
    <w:rsid w:val="00A4267F"/>
    <w:rsid w:val="00A459B3"/>
    <w:rsid w:val="00A477C0"/>
    <w:rsid w:val="00A5180A"/>
    <w:rsid w:val="00A52248"/>
    <w:rsid w:val="00A52619"/>
    <w:rsid w:val="00A60DE5"/>
    <w:rsid w:val="00A70988"/>
    <w:rsid w:val="00A70D5D"/>
    <w:rsid w:val="00A732AE"/>
    <w:rsid w:val="00A74EE2"/>
    <w:rsid w:val="00A7649F"/>
    <w:rsid w:val="00A772F6"/>
    <w:rsid w:val="00A80617"/>
    <w:rsid w:val="00A825F3"/>
    <w:rsid w:val="00A82DFF"/>
    <w:rsid w:val="00A91EE2"/>
    <w:rsid w:val="00A9410A"/>
    <w:rsid w:val="00AA17B8"/>
    <w:rsid w:val="00AA1B04"/>
    <w:rsid w:val="00AA2B0C"/>
    <w:rsid w:val="00AA3DEC"/>
    <w:rsid w:val="00AA4F6E"/>
    <w:rsid w:val="00AA517D"/>
    <w:rsid w:val="00AB4823"/>
    <w:rsid w:val="00AC128C"/>
    <w:rsid w:val="00AC7391"/>
    <w:rsid w:val="00AD3B25"/>
    <w:rsid w:val="00AD7FD1"/>
    <w:rsid w:val="00AE23DB"/>
    <w:rsid w:val="00AE3BA6"/>
    <w:rsid w:val="00AE528D"/>
    <w:rsid w:val="00AF3750"/>
    <w:rsid w:val="00AF4B8F"/>
    <w:rsid w:val="00B02257"/>
    <w:rsid w:val="00B02E2C"/>
    <w:rsid w:val="00B055A4"/>
    <w:rsid w:val="00B074DA"/>
    <w:rsid w:val="00B07624"/>
    <w:rsid w:val="00B1319F"/>
    <w:rsid w:val="00B146B1"/>
    <w:rsid w:val="00B14ECC"/>
    <w:rsid w:val="00B2041D"/>
    <w:rsid w:val="00B21233"/>
    <w:rsid w:val="00B25F53"/>
    <w:rsid w:val="00B30D4D"/>
    <w:rsid w:val="00B34842"/>
    <w:rsid w:val="00B469C9"/>
    <w:rsid w:val="00B504E4"/>
    <w:rsid w:val="00B507F7"/>
    <w:rsid w:val="00B51963"/>
    <w:rsid w:val="00B52437"/>
    <w:rsid w:val="00B52564"/>
    <w:rsid w:val="00B54CDC"/>
    <w:rsid w:val="00B55126"/>
    <w:rsid w:val="00B57631"/>
    <w:rsid w:val="00B603C4"/>
    <w:rsid w:val="00B62FC6"/>
    <w:rsid w:val="00B65F64"/>
    <w:rsid w:val="00B66EEA"/>
    <w:rsid w:val="00B721C3"/>
    <w:rsid w:val="00B75EC2"/>
    <w:rsid w:val="00B76381"/>
    <w:rsid w:val="00B7746D"/>
    <w:rsid w:val="00B8183A"/>
    <w:rsid w:val="00B908AB"/>
    <w:rsid w:val="00B969C5"/>
    <w:rsid w:val="00B97031"/>
    <w:rsid w:val="00B9780F"/>
    <w:rsid w:val="00BA450E"/>
    <w:rsid w:val="00BA6967"/>
    <w:rsid w:val="00BA713F"/>
    <w:rsid w:val="00BB0815"/>
    <w:rsid w:val="00BC2646"/>
    <w:rsid w:val="00BC471E"/>
    <w:rsid w:val="00BC50FC"/>
    <w:rsid w:val="00BD266C"/>
    <w:rsid w:val="00BE03B2"/>
    <w:rsid w:val="00BE5C9F"/>
    <w:rsid w:val="00BF295E"/>
    <w:rsid w:val="00C06CF1"/>
    <w:rsid w:val="00C126D8"/>
    <w:rsid w:val="00C136C5"/>
    <w:rsid w:val="00C1536A"/>
    <w:rsid w:val="00C2052C"/>
    <w:rsid w:val="00C20A2A"/>
    <w:rsid w:val="00C27EC7"/>
    <w:rsid w:val="00C353F4"/>
    <w:rsid w:val="00C35693"/>
    <w:rsid w:val="00C41301"/>
    <w:rsid w:val="00C44020"/>
    <w:rsid w:val="00C503AE"/>
    <w:rsid w:val="00C52A39"/>
    <w:rsid w:val="00C52DF0"/>
    <w:rsid w:val="00C5384D"/>
    <w:rsid w:val="00C542F8"/>
    <w:rsid w:val="00C54E1D"/>
    <w:rsid w:val="00C64C04"/>
    <w:rsid w:val="00C65EB3"/>
    <w:rsid w:val="00C8075B"/>
    <w:rsid w:val="00C83DB6"/>
    <w:rsid w:val="00C846AC"/>
    <w:rsid w:val="00C86CAA"/>
    <w:rsid w:val="00C924FB"/>
    <w:rsid w:val="00C94CD3"/>
    <w:rsid w:val="00CA609F"/>
    <w:rsid w:val="00CA661E"/>
    <w:rsid w:val="00CB5CD6"/>
    <w:rsid w:val="00CB7B21"/>
    <w:rsid w:val="00CC1C4E"/>
    <w:rsid w:val="00CD3BB4"/>
    <w:rsid w:val="00CD6535"/>
    <w:rsid w:val="00CE0064"/>
    <w:rsid w:val="00CE101B"/>
    <w:rsid w:val="00CE2D14"/>
    <w:rsid w:val="00CE3753"/>
    <w:rsid w:val="00CE3E06"/>
    <w:rsid w:val="00CE43BD"/>
    <w:rsid w:val="00CE44B1"/>
    <w:rsid w:val="00CE4A50"/>
    <w:rsid w:val="00CE6003"/>
    <w:rsid w:val="00CE70D9"/>
    <w:rsid w:val="00CF1944"/>
    <w:rsid w:val="00CF2025"/>
    <w:rsid w:val="00D004F0"/>
    <w:rsid w:val="00D070E2"/>
    <w:rsid w:val="00D0717F"/>
    <w:rsid w:val="00D072D6"/>
    <w:rsid w:val="00D138C0"/>
    <w:rsid w:val="00D154D3"/>
    <w:rsid w:val="00D33D60"/>
    <w:rsid w:val="00D34909"/>
    <w:rsid w:val="00D35581"/>
    <w:rsid w:val="00D35A6C"/>
    <w:rsid w:val="00D4502F"/>
    <w:rsid w:val="00D554E5"/>
    <w:rsid w:val="00D57831"/>
    <w:rsid w:val="00D62DB3"/>
    <w:rsid w:val="00D74C85"/>
    <w:rsid w:val="00D8671F"/>
    <w:rsid w:val="00D87D2E"/>
    <w:rsid w:val="00D87DAC"/>
    <w:rsid w:val="00D92411"/>
    <w:rsid w:val="00D958AD"/>
    <w:rsid w:val="00D96682"/>
    <w:rsid w:val="00DA06CB"/>
    <w:rsid w:val="00DA214C"/>
    <w:rsid w:val="00DA598A"/>
    <w:rsid w:val="00DB1D9F"/>
    <w:rsid w:val="00DB2EDD"/>
    <w:rsid w:val="00DB5E05"/>
    <w:rsid w:val="00DC133E"/>
    <w:rsid w:val="00DC32C5"/>
    <w:rsid w:val="00DC341D"/>
    <w:rsid w:val="00DC3E13"/>
    <w:rsid w:val="00DC65CC"/>
    <w:rsid w:val="00DD00CB"/>
    <w:rsid w:val="00DD4BAC"/>
    <w:rsid w:val="00DE24BF"/>
    <w:rsid w:val="00DF0854"/>
    <w:rsid w:val="00DF1478"/>
    <w:rsid w:val="00DF4A49"/>
    <w:rsid w:val="00DF5907"/>
    <w:rsid w:val="00DF6F75"/>
    <w:rsid w:val="00DF729A"/>
    <w:rsid w:val="00E01D0F"/>
    <w:rsid w:val="00E17223"/>
    <w:rsid w:val="00E240DD"/>
    <w:rsid w:val="00E242D8"/>
    <w:rsid w:val="00E270CC"/>
    <w:rsid w:val="00E3098E"/>
    <w:rsid w:val="00E43EA3"/>
    <w:rsid w:val="00E44CEF"/>
    <w:rsid w:val="00E459B5"/>
    <w:rsid w:val="00E53BBB"/>
    <w:rsid w:val="00E562B8"/>
    <w:rsid w:val="00E604BA"/>
    <w:rsid w:val="00E7032B"/>
    <w:rsid w:val="00E757FE"/>
    <w:rsid w:val="00E75A51"/>
    <w:rsid w:val="00E8490B"/>
    <w:rsid w:val="00E873C9"/>
    <w:rsid w:val="00E96E30"/>
    <w:rsid w:val="00EA1451"/>
    <w:rsid w:val="00EA6BF8"/>
    <w:rsid w:val="00EB33BD"/>
    <w:rsid w:val="00EB46AD"/>
    <w:rsid w:val="00EB7A3E"/>
    <w:rsid w:val="00EC1F3F"/>
    <w:rsid w:val="00EC2009"/>
    <w:rsid w:val="00EC227B"/>
    <w:rsid w:val="00EC30D0"/>
    <w:rsid w:val="00EC5CF6"/>
    <w:rsid w:val="00EE2079"/>
    <w:rsid w:val="00EE22D6"/>
    <w:rsid w:val="00EF7BE9"/>
    <w:rsid w:val="00F040FC"/>
    <w:rsid w:val="00F0626E"/>
    <w:rsid w:val="00F06F47"/>
    <w:rsid w:val="00F1010E"/>
    <w:rsid w:val="00F11764"/>
    <w:rsid w:val="00F13074"/>
    <w:rsid w:val="00F17866"/>
    <w:rsid w:val="00F216D0"/>
    <w:rsid w:val="00F25D7B"/>
    <w:rsid w:val="00F26C48"/>
    <w:rsid w:val="00F3110D"/>
    <w:rsid w:val="00F35BB1"/>
    <w:rsid w:val="00F70B0A"/>
    <w:rsid w:val="00F83293"/>
    <w:rsid w:val="00F83693"/>
    <w:rsid w:val="00F87E1D"/>
    <w:rsid w:val="00F907B9"/>
    <w:rsid w:val="00F90BC2"/>
    <w:rsid w:val="00F92A3F"/>
    <w:rsid w:val="00FA03D9"/>
    <w:rsid w:val="00FA3842"/>
    <w:rsid w:val="00FB2EAA"/>
    <w:rsid w:val="00FB3FF2"/>
    <w:rsid w:val="00FB6E1E"/>
    <w:rsid w:val="00FB7147"/>
    <w:rsid w:val="00FC00D6"/>
    <w:rsid w:val="00FC168B"/>
    <w:rsid w:val="00FD0761"/>
    <w:rsid w:val="00FD3CA7"/>
    <w:rsid w:val="00FD44E4"/>
    <w:rsid w:val="00FD5EB1"/>
    <w:rsid w:val="00FE058D"/>
    <w:rsid w:val="00FE69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551C1D"/>
  <w14:defaultImageDpi w14:val="300"/>
  <w15:docId w15:val="{5F40F133-F6F5-324E-87F6-8F04BF309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2A0"/>
    <w:pPr>
      <w:spacing w:line="220" w:lineRule="exact"/>
    </w:pPr>
    <w:rPr>
      <w:rFonts w:ascii="Arial" w:hAnsi="Arial"/>
      <w:sz w:val="18"/>
    </w:rPr>
  </w:style>
  <w:style w:type="paragraph" w:styleId="Heading1">
    <w:name w:val="heading 1"/>
    <w:basedOn w:val="Footer"/>
    <w:next w:val="Normal"/>
    <w:link w:val="Heading1Char"/>
    <w:autoRedefine/>
    <w:uiPriority w:val="9"/>
    <w:qFormat/>
    <w:rsid w:val="009536DF"/>
    <w:pPr>
      <w:framePr w:hSpace="181" w:wrap="around" w:vAnchor="page" w:hAnchor="page" w:x="696" w:y="14188"/>
      <w:spacing w:line="160" w:lineRule="exact"/>
      <w:ind w:left="90"/>
      <w:jc w:val="center"/>
      <w:outlineLvl w:val="0"/>
    </w:pPr>
    <w:rPr>
      <w:rFonts w:ascii="Expo Office" w:hAnsi="Expo Office" w:cs="Expo Office"/>
      <w:color w:val="4E3524"/>
      <w:sz w:val="13"/>
    </w:rPr>
  </w:style>
  <w:style w:type="paragraph" w:styleId="Heading2">
    <w:name w:val="heading 2"/>
    <w:basedOn w:val="Normal"/>
    <w:next w:val="Normal"/>
    <w:link w:val="Heading2Char"/>
    <w:autoRedefine/>
    <w:uiPriority w:val="9"/>
    <w:semiHidden/>
    <w:unhideWhenUsed/>
    <w:qFormat/>
    <w:rsid w:val="0083341F"/>
    <w:pPr>
      <w:keepNext/>
      <w:keepLines/>
      <w:outlineLvl w:val="1"/>
    </w:pPr>
    <w:rPr>
      <w:rFonts w:eastAsiaTheme="majorEastAsia" w:cstheme="majorBidi"/>
      <w:b/>
      <w:bCs/>
      <w:color w:val="FFFFFF" w:themeColor="background1"/>
      <w:sz w:val="72"/>
      <w:szCs w:val="26"/>
    </w:rPr>
  </w:style>
  <w:style w:type="paragraph" w:styleId="Heading3">
    <w:name w:val="heading 3"/>
    <w:basedOn w:val="Normal"/>
    <w:next w:val="Normal"/>
    <w:link w:val="Heading3Char"/>
    <w:autoRedefine/>
    <w:uiPriority w:val="9"/>
    <w:semiHidden/>
    <w:unhideWhenUsed/>
    <w:qFormat/>
    <w:rsid w:val="0083341F"/>
    <w:pPr>
      <w:keepNext/>
      <w:keepLines/>
      <w:outlineLvl w:val="2"/>
    </w:pPr>
    <w:rPr>
      <w:rFonts w:eastAsiaTheme="majorEastAsia" w:cstheme="majorBidi"/>
      <w:bCs/>
      <w:color w:val="00AEF2"/>
      <w:sz w:val="44"/>
    </w:rPr>
  </w:style>
  <w:style w:type="paragraph" w:styleId="Heading4">
    <w:name w:val="heading 4"/>
    <w:basedOn w:val="Normal"/>
    <w:next w:val="Normal"/>
    <w:link w:val="Heading4Char"/>
    <w:autoRedefine/>
    <w:uiPriority w:val="9"/>
    <w:semiHidden/>
    <w:unhideWhenUsed/>
    <w:qFormat/>
    <w:rsid w:val="0083341F"/>
    <w:pPr>
      <w:keepNext/>
      <w:keepLines/>
      <w:spacing w:line="400" w:lineRule="exact"/>
      <w:outlineLvl w:val="3"/>
    </w:pPr>
    <w:rPr>
      <w:rFonts w:eastAsiaTheme="majorEastAsia" w:cstheme="majorBidi"/>
      <w:b/>
      <w:bCs/>
      <w:iCs/>
      <w:color w:val="00AEF2"/>
      <w:sz w:val="32"/>
    </w:rPr>
  </w:style>
  <w:style w:type="paragraph" w:styleId="Heading6">
    <w:name w:val="heading 6"/>
    <w:basedOn w:val="Normal"/>
    <w:next w:val="Normal"/>
    <w:link w:val="Heading6Char"/>
    <w:autoRedefine/>
    <w:uiPriority w:val="9"/>
    <w:semiHidden/>
    <w:unhideWhenUsed/>
    <w:qFormat/>
    <w:rsid w:val="0083341F"/>
    <w:pPr>
      <w:keepNext/>
      <w:keepLines/>
      <w:outlineLvl w:val="5"/>
    </w:pPr>
    <w:rPr>
      <w:rFonts w:eastAsiaTheme="majorEastAsia" w:cstheme="majorBidi"/>
      <w:b/>
      <w:iCs/>
      <w:color w:val="001C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rsid w:val="00A7649F"/>
    <w:pPr>
      <w:tabs>
        <w:tab w:val="left" w:pos="576"/>
        <w:tab w:val="left" w:pos="1152"/>
        <w:tab w:val="left" w:pos="1728"/>
        <w:tab w:val="left" w:pos="2304"/>
        <w:tab w:val="left" w:pos="2880"/>
        <w:tab w:val="left" w:pos="3456"/>
        <w:tab w:val="left" w:pos="4032"/>
      </w:tabs>
    </w:pPr>
    <w:rPr>
      <w:rFonts w:ascii="Courier" w:eastAsia="Times New Roman" w:hAnsi="Courier" w:cs="Times New Roman"/>
      <w:sz w:val="20"/>
      <w:szCs w:val="20"/>
    </w:rPr>
  </w:style>
  <w:style w:type="character" w:customStyle="1" w:styleId="MacroTextChar">
    <w:name w:val="Macro Text Char"/>
    <w:basedOn w:val="DefaultParagraphFont"/>
    <w:link w:val="MacroText"/>
    <w:rsid w:val="00A7649F"/>
    <w:rPr>
      <w:rFonts w:ascii="Courier" w:eastAsia="Times New Roman" w:hAnsi="Courier" w:cs="Times New Roman"/>
      <w:sz w:val="20"/>
      <w:szCs w:val="20"/>
    </w:rPr>
  </w:style>
  <w:style w:type="character" w:customStyle="1" w:styleId="Heading1Char">
    <w:name w:val="Heading 1 Char"/>
    <w:basedOn w:val="DefaultParagraphFont"/>
    <w:link w:val="Heading1"/>
    <w:uiPriority w:val="9"/>
    <w:rsid w:val="009536DF"/>
    <w:rPr>
      <w:rFonts w:ascii="Expo Office" w:hAnsi="Expo Office" w:cs="Expo Office"/>
      <w:color w:val="4E3524"/>
      <w:sz w:val="13"/>
    </w:rPr>
  </w:style>
  <w:style w:type="character" w:customStyle="1" w:styleId="Heading2Char">
    <w:name w:val="Heading 2 Char"/>
    <w:basedOn w:val="DefaultParagraphFont"/>
    <w:link w:val="Heading2"/>
    <w:uiPriority w:val="9"/>
    <w:semiHidden/>
    <w:rsid w:val="0083341F"/>
    <w:rPr>
      <w:rFonts w:ascii="Arial" w:eastAsiaTheme="majorEastAsia" w:hAnsi="Arial" w:cstheme="majorBidi"/>
      <w:b/>
      <w:bCs/>
      <w:color w:val="FFFFFF" w:themeColor="background1"/>
      <w:sz w:val="72"/>
      <w:szCs w:val="26"/>
    </w:rPr>
  </w:style>
  <w:style w:type="character" w:customStyle="1" w:styleId="Heading3Char">
    <w:name w:val="Heading 3 Char"/>
    <w:basedOn w:val="DefaultParagraphFont"/>
    <w:link w:val="Heading3"/>
    <w:uiPriority w:val="9"/>
    <w:semiHidden/>
    <w:rsid w:val="0083341F"/>
    <w:rPr>
      <w:rFonts w:ascii="Arial" w:eastAsiaTheme="majorEastAsia" w:hAnsi="Arial" w:cstheme="majorBidi"/>
      <w:bCs/>
      <w:color w:val="00AEF2"/>
      <w:sz w:val="44"/>
    </w:rPr>
  </w:style>
  <w:style w:type="character" w:customStyle="1" w:styleId="Heading4Char">
    <w:name w:val="Heading 4 Char"/>
    <w:basedOn w:val="DefaultParagraphFont"/>
    <w:link w:val="Heading4"/>
    <w:uiPriority w:val="9"/>
    <w:semiHidden/>
    <w:rsid w:val="0083341F"/>
    <w:rPr>
      <w:rFonts w:ascii="Arial" w:eastAsiaTheme="majorEastAsia" w:hAnsi="Arial" w:cstheme="majorBidi"/>
      <w:b/>
      <w:bCs/>
      <w:iCs/>
      <w:color w:val="00AEF2"/>
      <w:sz w:val="32"/>
    </w:rPr>
  </w:style>
  <w:style w:type="character" w:customStyle="1" w:styleId="Heading6Char">
    <w:name w:val="Heading 6 Char"/>
    <w:basedOn w:val="DefaultParagraphFont"/>
    <w:link w:val="Heading6"/>
    <w:uiPriority w:val="9"/>
    <w:semiHidden/>
    <w:rsid w:val="0083341F"/>
    <w:rPr>
      <w:rFonts w:ascii="Arial" w:eastAsiaTheme="majorEastAsia" w:hAnsi="Arial" w:cstheme="majorBidi"/>
      <w:b/>
      <w:iCs/>
      <w:color w:val="001C60"/>
      <w:sz w:val="18"/>
    </w:rPr>
  </w:style>
  <w:style w:type="paragraph" w:styleId="ListBullet">
    <w:name w:val="List Bullet"/>
    <w:basedOn w:val="Normal"/>
    <w:autoRedefine/>
    <w:uiPriority w:val="99"/>
    <w:semiHidden/>
    <w:unhideWhenUsed/>
    <w:qFormat/>
    <w:rsid w:val="0083341F"/>
    <w:pPr>
      <w:numPr>
        <w:numId w:val="2"/>
      </w:numPr>
      <w:contextualSpacing/>
    </w:pPr>
    <w:rPr>
      <w:color w:val="000000" w:themeColor="text1"/>
    </w:rPr>
  </w:style>
  <w:style w:type="paragraph" w:styleId="Header">
    <w:name w:val="header"/>
    <w:basedOn w:val="Normal"/>
    <w:link w:val="HeaderChar"/>
    <w:uiPriority w:val="99"/>
    <w:unhideWhenUsed/>
    <w:rsid w:val="00CE3E06"/>
    <w:pPr>
      <w:tabs>
        <w:tab w:val="center" w:pos="4320"/>
        <w:tab w:val="right" w:pos="8640"/>
      </w:tabs>
    </w:pPr>
  </w:style>
  <w:style w:type="character" w:customStyle="1" w:styleId="HeaderChar">
    <w:name w:val="Header Char"/>
    <w:basedOn w:val="DefaultParagraphFont"/>
    <w:link w:val="Header"/>
    <w:uiPriority w:val="99"/>
    <w:rsid w:val="00CE3E06"/>
  </w:style>
  <w:style w:type="paragraph" w:styleId="Footer">
    <w:name w:val="footer"/>
    <w:basedOn w:val="Normal"/>
    <w:link w:val="FooterChar"/>
    <w:uiPriority w:val="99"/>
    <w:unhideWhenUsed/>
    <w:rsid w:val="00CE3E06"/>
    <w:pPr>
      <w:tabs>
        <w:tab w:val="center" w:pos="4320"/>
        <w:tab w:val="right" w:pos="8640"/>
      </w:tabs>
    </w:pPr>
  </w:style>
  <w:style w:type="character" w:customStyle="1" w:styleId="FooterChar">
    <w:name w:val="Footer Char"/>
    <w:basedOn w:val="DefaultParagraphFont"/>
    <w:link w:val="Footer"/>
    <w:uiPriority w:val="99"/>
    <w:rsid w:val="00CE3E06"/>
  </w:style>
  <w:style w:type="paragraph" w:styleId="BalloonText">
    <w:name w:val="Balloon Text"/>
    <w:basedOn w:val="Normal"/>
    <w:link w:val="BalloonTextChar"/>
    <w:uiPriority w:val="99"/>
    <w:semiHidden/>
    <w:unhideWhenUsed/>
    <w:rsid w:val="00CE3E06"/>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CE3E06"/>
    <w:rPr>
      <w:rFonts w:ascii="Lucida Grande" w:hAnsi="Lucida Grande" w:cs="Lucida Grande"/>
      <w:sz w:val="18"/>
      <w:szCs w:val="18"/>
    </w:rPr>
  </w:style>
  <w:style w:type="paragraph" w:styleId="Date">
    <w:name w:val="Date"/>
    <w:basedOn w:val="Normal"/>
    <w:next w:val="Normal"/>
    <w:link w:val="DateChar"/>
    <w:uiPriority w:val="99"/>
    <w:unhideWhenUsed/>
    <w:rsid w:val="003366F8"/>
    <w:pPr>
      <w:spacing w:line="160" w:lineRule="exact"/>
    </w:pPr>
    <w:rPr>
      <w:sz w:val="13"/>
    </w:rPr>
  </w:style>
  <w:style w:type="character" w:customStyle="1" w:styleId="DateChar">
    <w:name w:val="Date Char"/>
    <w:basedOn w:val="DefaultParagraphFont"/>
    <w:link w:val="Date"/>
    <w:uiPriority w:val="99"/>
    <w:rsid w:val="003366F8"/>
    <w:rPr>
      <w:rFonts w:ascii="Arial" w:hAnsi="Arial"/>
      <w:sz w:val="13"/>
    </w:rPr>
  </w:style>
  <w:style w:type="table" w:styleId="TableGrid">
    <w:name w:val="Table Grid"/>
    <w:basedOn w:val="TableNormal"/>
    <w:uiPriority w:val="59"/>
    <w:rsid w:val="00484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EC5CF6"/>
  </w:style>
  <w:style w:type="paragraph" w:customStyle="1" w:styleId="Name">
    <w:name w:val="Name"/>
    <w:basedOn w:val="Normal"/>
    <w:qFormat/>
    <w:rsid w:val="00AA1B04"/>
    <w:rPr>
      <w:rFonts w:ascii="Expo Office" w:hAnsi="Expo Office" w:cs="Expo Office"/>
      <w:b/>
    </w:rPr>
  </w:style>
  <w:style w:type="paragraph" w:customStyle="1" w:styleId="Address">
    <w:name w:val="Address"/>
    <w:basedOn w:val="Normal"/>
    <w:qFormat/>
    <w:rsid w:val="00AA1B04"/>
    <w:rPr>
      <w:rFonts w:ascii="Expo Office" w:hAnsi="Expo Office" w:cs="Expo Office"/>
    </w:rPr>
  </w:style>
  <w:style w:type="paragraph" w:customStyle="1" w:styleId="DocumentDate">
    <w:name w:val="Document Date"/>
    <w:basedOn w:val="Normal"/>
    <w:qFormat/>
    <w:rsid w:val="00AA1B04"/>
    <w:rPr>
      <w:rFonts w:ascii="Expo Office" w:hAnsi="Expo Office" w:cs="Expo Office"/>
      <w:sz w:val="13"/>
    </w:rPr>
  </w:style>
  <w:style w:type="paragraph" w:customStyle="1" w:styleId="Copy">
    <w:name w:val="Copy"/>
    <w:basedOn w:val="Address"/>
    <w:qFormat/>
    <w:rsid w:val="00A41674"/>
  </w:style>
  <w:style w:type="paragraph" w:customStyle="1" w:styleId="Headline">
    <w:name w:val="Headline"/>
    <w:basedOn w:val="Normal"/>
    <w:qFormat/>
    <w:rsid w:val="006222E7"/>
    <w:pPr>
      <w:spacing w:line="480" w:lineRule="exact"/>
      <w:outlineLvl w:val="2"/>
    </w:pPr>
    <w:rPr>
      <w:rFonts w:ascii="Expo Office" w:hAnsi="Expo Office" w:cs="Expo Office"/>
      <w:sz w:val="40"/>
      <w:szCs w:val="40"/>
    </w:rPr>
  </w:style>
  <w:style w:type="paragraph" w:customStyle="1" w:styleId="Pressrelease">
    <w:name w:val="Press release"/>
    <w:basedOn w:val="Normal"/>
    <w:qFormat/>
    <w:rsid w:val="006222E7"/>
    <w:pPr>
      <w:outlineLvl w:val="1"/>
    </w:pPr>
    <w:rPr>
      <w:rFonts w:ascii="Expo Office" w:hAnsi="Expo Office" w:cs="Expo Office"/>
      <w:b/>
      <w:color w:val="F57F29"/>
      <w:sz w:val="26"/>
      <w:szCs w:val="26"/>
    </w:rPr>
  </w:style>
  <w:style w:type="paragraph" w:customStyle="1" w:styleId="Intro">
    <w:name w:val="Intro"/>
    <w:basedOn w:val="Normal"/>
    <w:qFormat/>
    <w:rsid w:val="006222E7"/>
    <w:pPr>
      <w:outlineLvl w:val="3"/>
    </w:pPr>
    <w:rPr>
      <w:rFonts w:ascii="Expo Office" w:hAnsi="Expo Office" w:cs="Expo Office"/>
      <w:b/>
      <w:szCs w:val="18"/>
    </w:rPr>
  </w:style>
  <w:style w:type="table" w:styleId="TableGridLight">
    <w:name w:val="Grid Table Light"/>
    <w:basedOn w:val="TableNormal"/>
    <w:uiPriority w:val="40"/>
    <w:rsid w:val="00B1319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131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link w:val="ListParagraphChar"/>
    <w:uiPriority w:val="34"/>
    <w:qFormat/>
    <w:rsid w:val="00135A16"/>
    <w:pPr>
      <w:spacing w:after="160" w:line="256" w:lineRule="auto"/>
      <w:ind w:left="720"/>
      <w:contextualSpacing/>
    </w:pPr>
    <w:rPr>
      <w:rFonts w:asciiTheme="minorHAnsi" w:eastAsiaTheme="minorHAnsi" w:hAnsiTheme="minorHAnsi"/>
      <w:sz w:val="22"/>
      <w:szCs w:val="22"/>
    </w:rPr>
  </w:style>
  <w:style w:type="paragraph" w:styleId="NormalWeb">
    <w:name w:val="Normal (Web)"/>
    <w:basedOn w:val="Normal"/>
    <w:link w:val="NormalWebChar"/>
    <w:uiPriority w:val="99"/>
    <w:unhideWhenUsed/>
    <w:rsid w:val="00135A16"/>
    <w:pPr>
      <w:spacing w:before="100" w:beforeAutospacing="1" w:after="100" w:afterAutospacing="1" w:line="240" w:lineRule="auto"/>
    </w:pPr>
    <w:rPr>
      <w:rFonts w:ascii="Times New Roman" w:eastAsia="Times New Roman" w:hAnsi="Times New Roman" w:cs="Times New Roman"/>
      <w:sz w:val="24"/>
    </w:rPr>
  </w:style>
  <w:style w:type="character" w:customStyle="1" w:styleId="ListParagraphChar">
    <w:name w:val="List Paragraph Char"/>
    <w:link w:val="ListParagraph"/>
    <w:uiPriority w:val="34"/>
    <w:locked/>
    <w:rsid w:val="00135A16"/>
    <w:rPr>
      <w:rFonts w:eastAsiaTheme="minorHAnsi"/>
      <w:sz w:val="22"/>
      <w:szCs w:val="22"/>
    </w:rPr>
  </w:style>
  <w:style w:type="character" w:styleId="Hyperlink">
    <w:name w:val="Hyperlink"/>
    <w:uiPriority w:val="99"/>
    <w:rsid w:val="001D00FB"/>
    <w:rPr>
      <w:color w:val="0000FF"/>
      <w:u w:val="single"/>
    </w:rPr>
  </w:style>
  <w:style w:type="character" w:customStyle="1" w:styleId="NormalWebChar">
    <w:name w:val="Normal (Web) Char"/>
    <w:link w:val="NormalWeb"/>
    <w:uiPriority w:val="99"/>
    <w:locked/>
    <w:rsid w:val="001D00FB"/>
    <w:rPr>
      <w:rFonts w:ascii="Times New Roman" w:eastAsia="Times New Roman" w:hAnsi="Times New Roman" w:cs="Times New Roman"/>
    </w:rPr>
  </w:style>
  <w:style w:type="character" w:styleId="Strong">
    <w:name w:val="Strong"/>
    <w:uiPriority w:val="22"/>
    <w:qFormat/>
    <w:rsid w:val="001D00FB"/>
    <w:rPr>
      <w:b/>
      <w:bCs/>
    </w:rPr>
  </w:style>
  <w:style w:type="character" w:styleId="CommentReference">
    <w:name w:val="annotation reference"/>
    <w:basedOn w:val="DefaultParagraphFont"/>
    <w:uiPriority w:val="99"/>
    <w:semiHidden/>
    <w:unhideWhenUsed/>
    <w:rsid w:val="00DA598A"/>
    <w:rPr>
      <w:sz w:val="16"/>
      <w:szCs w:val="16"/>
    </w:rPr>
  </w:style>
  <w:style w:type="paragraph" w:styleId="CommentText">
    <w:name w:val="annotation text"/>
    <w:basedOn w:val="Normal"/>
    <w:link w:val="CommentTextChar"/>
    <w:uiPriority w:val="99"/>
    <w:semiHidden/>
    <w:unhideWhenUsed/>
    <w:rsid w:val="00DA598A"/>
    <w:pPr>
      <w:spacing w:line="240" w:lineRule="auto"/>
    </w:pPr>
    <w:rPr>
      <w:sz w:val="20"/>
      <w:szCs w:val="20"/>
    </w:rPr>
  </w:style>
  <w:style w:type="character" w:customStyle="1" w:styleId="CommentTextChar">
    <w:name w:val="Comment Text Char"/>
    <w:basedOn w:val="DefaultParagraphFont"/>
    <w:link w:val="CommentText"/>
    <w:uiPriority w:val="99"/>
    <w:semiHidden/>
    <w:rsid w:val="00DA598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A598A"/>
    <w:rPr>
      <w:b/>
      <w:bCs/>
    </w:rPr>
  </w:style>
  <w:style w:type="character" w:customStyle="1" w:styleId="CommentSubjectChar">
    <w:name w:val="Comment Subject Char"/>
    <w:basedOn w:val="CommentTextChar"/>
    <w:link w:val="CommentSubject"/>
    <w:uiPriority w:val="99"/>
    <w:semiHidden/>
    <w:rsid w:val="00DA598A"/>
    <w:rPr>
      <w:rFonts w:ascii="Arial" w:hAnsi="Arial"/>
      <w:b/>
      <w:bCs/>
      <w:sz w:val="20"/>
      <w:szCs w:val="20"/>
    </w:rPr>
  </w:style>
  <w:style w:type="paragraph" w:styleId="Revision">
    <w:name w:val="Revision"/>
    <w:hidden/>
    <w:uiPriority w:val="99"/>
    <w:semiHidden/>
    <w:rsid w:val="00C52DF0"/>
    <w:rPr>
      <w:rFonts w:ascii="Arial" w:hAnsi="Arial"/>
      <w:sz w:val="18"/>
    </w:rPr>
  </w:style>
  <w:style w:type="character" w:styleId="FollowedHyperlink">
    <w:name w:val="FollowedHyperlink"/>
    <w:basedOn w:val="DefaultParagraphFont"/>
    <w:uiPriority w:val="99"/>
    <w:semiHidden/>
    <w:unhideWhenUsed/>
    <w:rsid w:val="002556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259219">
      <w:bodyDiv w:val="1"/>
      <w:marLeft w:val="0"/>
      <w:marRight w:val="0"/>
      <w:marTop w:val="0"/>
      <w:marBottom w:val="0"/>
      <w:divBdr>
        <w:top w:val="none" w:sz="0" w:space="0" w:color="auto"/>
        <w:left w:val="none" w:sz="0" w:space="0" w:color="auto"/>
        <w:bottom w:val="none" w:sz="0" w:space="0" w:color="auto"/>
        <w:right w:val="none" w:sz="0" w:space="0" w:color="auto"/>
      </w:divBdr>
    </w:div>
    <w:div w:id="17095723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expo2020dubai.com" TargetMode="External"/><Relationship Id="rId13" Type="http://schemas.openxmlformats.org/officeDocument/2006/relationships/hyperlink" Target="mailto:rania.moussly@bm.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urtney.trenwith@expo2020dubai.a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e-paris.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expo2020dubai.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media.services@expo2020.ae" TargetMode="External"/><Relationship Id="rId14" Type="http://schemas.openxmlformats.org/officeDocument/2006/relationships/hyperlink" Target="mailto:nora.feidi@bm.com"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4.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70D73-DE50-4B08-AEC0-518A34E96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1145</Words>
  <Characters>6530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Lippincott</Company>
  <LinksUpToDate>false</LinksUpToDate>
  <CharactersWithSpaces>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Jon Bramley</cp:lastModifiedBy>
  <cp:revision>2</cp:revision>
  <cp:lastPrinted>2018-01-24T10:35:00Z</cp:lastPrinted>
  <dcterms:created xsi:type="dcterms:W3CDTF">2019-09-26T08:01:00Z</dcterms:created>
  <dcterms:modified xsi:type="dcterms:W3CDTF">2019-09-26T08:01:00Z</dcterms:modified>
</cp:coreProperties>
</file>